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8B" w:rsidRDefault="00DB7C8B" w:rsidP="00DB7C8B">
      <w:pPr>
        <w:shd w:val="clear" w:color="auto" w:fill="FFFFFF"/>
        <w:rPr>
          <w:sz w:val="28"/>
          <w:szCs w:val="28"/>
        </w:rPr>
      </w:pPr>
    </w:p>
    <w:p w:rsidR="00CD7EC7" w:rsidRPr="00D03DC7" w:rsidRDefault="00CD7EC7" w:rsidP="00CD7EC7">
      <w:pPr>
        <w:pStyle w:val="a3"/>
        <w:rPr>
          <w:sz w:val="26"/>
          <w:szCs w:val="26"/>
        </w:rPr>
      </w:pPr>
      <w:r w:rsidRPr="00D03DC7">
        <w:rPr>
          <w:sz w:val="26"/>
          <w:szCs w:val="26"/>
        </w:rPr>
        <w:t>ПОЯСНИТЕЛЬНАЯ ЗАПИСКА</w:t>
      </w:r>
    </w:p>
    <w:p w:rsidR="00D03DC7" w:rsidRDefault="00CD7EC7" w:rsidP="00CD7EC7">
      <w:pPr>
        <w:pStyle w:val="a3"/>
        <w:rPr>
          <w:sz w:val="26"/>
          <w:szCs w:val="26"/>
        </w:rPr>
      </w:pPr>
      <w:r w:rsidRPr="00D03DC7">
        <w:rPr>
          <w:sz w:val="26"/>
          <w:szCs w:val="26"/>
        </w:rPr>
        <w:t xml:space="preserve">к годовому отчету «Об исполнении бюджета </w:t>
      </w:r>
      <w:r w:rsidR="00DB43BF" w:rsidRPr="00D03DC7">
        <w:rPr>
          <w:sz w:val="26"/>
          <w:szCs w:val="26"/>
        </w:rPr>
        <w:t>Лоховского сельского поселения</w:t>
      </w:r>
      <w:r w:rsidRPr="00D03DC7">
        <w:rPr>
          <w:sz w:val="26"/>
          <w:szCs w:val="26"/>
        </w:rPr>
        <w:t xml:space="preserve"> </w:t>
      </w:r>
    </w:p>
    <w:p w:rsidR="00CD7EC7" w:rsidRPr="00D03DC7" w:rsidRDefault="00CD7EC7" w:rsidP="00CD7EC7">
      <w:pPr>
        <w:pStyle w:val="a3"/>
        <w:rPr>
          <w:sz w:val="26"/>
          <w:szCs w:val="26"/>
        </w:rPr>
      </w:pPr>
      <w:r w:rsidRPr="00D03DC7">
        <w:rPr>
          <w:sz w:val="26"/>
          <w:szCs w:val="26"/>
        </w:rPr>
        <w:t>за 201</w:t>
      </w:r>
      <w:r w:rsidR="000D5DFA" w:rsidRPr="00D03DC7">
        <w:rPr>
          <w:sz w:val="26"/>
          <w:szCs w:val="26"/>
        </w:rPr>
        <w:t>8</w:t>
      </w:r>
      <w:r w:rsidRPr="00D03DC7">
        <w:rPr>
          <w:sz w:val="26"/>
          <w:szCs w:val="26"/>
        </w:rPr>
        <w:t xml:space="preserve"> год»</w:t>
      </w:r>
    </w:p>
    <w:p w:rsidR="00CD7EC7" w:rsidRPr="00D03DC7" w:rsidRDefault="00CD7EC7" w:rsidP="00CD7E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D7EC7" w:rsidRPr="00D03DC7" w:rsidRDefault="00DB43BF" w:rsidP="00CD7E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03DC7">
        <w:rPr>
          <w:sz w:val="26"/>
          <w:szCs w:val="26"/>
        </w:rPr>
        <w:t>Бюджет Лоховского сельского поселения</w:t>
      </w:r>
      <w:r w:rsidR="00CD7EC7" w:rsidRPr="00D03DC7">
        <w:rPr>
          <w:sz w:val="26"/>
          <w:szCs w:val="26"/>
        </w:rPr>
        <w:t xml:space="preserve"> на 201</w:t>
      </w:r>
      <w:r w:rsidR="000D5DFA" w:rsidRPr="00D03DC7">
        <w:rPr>
          <w:sz w:val="26"/>
          <w:szCs w:val="26"/>
        </w:rPr>
        <w:t>8</w:t>
      </w:r>
      <w:r w:rsidR="00CD7EC7" w:rsidRPr="00D03DC7">
        <w:rPr>
          <w:sz w:val="26"/>
          <w:szCs w:val="26"/>
        </w:rPr>
        <w:t xml:space="preserve"> год был принят Решен</w:t>
      </w:r>
      <w:r w:rsidRPr="00D03DC7">
        <w:rPr>
          <w:sz w:val="26"/>
          <w:szCs w:val="26"/>
        </w:rPr>
        <w:t>ием Думы Лоховского</w:t>
      </w:r>
      <w:r w:rsidR="00CD7EC7" w:rsidRPr="00D03DC7">
        <w:rPr>
          <w:sz w:val="26"/>
          <w:szCs w:val="26"/>
        </w:rPr>
        <w:t xml:space="preserve"> муниципального образования от 2</w:t>
      </w:r>
      <w:r w:rsidR="0028067D" w:rsidRPr="00D03DC7">
        <w:rPr>
          <w:sz w:val="26"/>
          <w:szCs w:val="26"/>
        </w:rPr>
        <w:t>9</w:t>
      </w:r>
      <w:r w:rsidR="00CD7EC7" w:rsidRPr="00D03DC7">
        <w:rPr>
          <w:sz w:val="26"/>
          <w:szCs w:val="26"/>
        </w:rPr>
        <w:t>.12.201</w:t>
      </w:r>
      <w:r w:rsidR="000D5DFA" w:rsidRPr="00D03DC7">
        <w:rPr>
          <w:sz w:val="26"/>
          <w:szCs w:val="26"/>
        </w:rPr>
        <w:t>7</w:t>
      </w:r>
      <w:r w:rsidR="00CD7EC7" w:rsidRPr="00D03DC7">
        <w:rPr>
          <w:sz w:val="26"/>
          <w:szCs w:val="26"/>
        </w:rPr>
        <w:t xml:space="preserve"> №</w:t>
      </w:r>
      <w:r w:rsidR="002A6342" w:rsidRPr="00D03DC7">
        <w:rPr>
          <w:sz w:val="26"/>
          <w:szCs w:val="26"/>
        </w:rPr>
        <w:t xml:space="preserve"> </w:t>
      </w:r>
      <w:r w:rsidR="000D5DFA" w:rsidRPr="00D03DC7">
        <w:rPr>
          <w:sz w:val="26"/>
          <w:szCs w:val="26"/>
        </w:rPr>
        <w:t>46</w:t>
      </w:r>
      <w:r w:rsidRPr="00D03DC7">
        <w:rPr>
          <w:sz w:val="26"/>
          <w:szCs w:val="26"/>
        </w:rPr>
        <w:t xml:space="preserve"> «О бюджете </w:t>
      </w:r>
      <w:proofErr w:type="spellStart"/>
      <w:r w:rsidRPr="00D03DC7">
        <w:rPr>
          <w:sz w:val="26"/>
          <w:szCs w:val="26"/>
        </w:rPr>
        <w:t>Лоховского</w:t>
      </w:r>
      <w:proofErr w:type="spellEnd"/>
      <w:r w:rsidRPr="00D03DC7">
        <w:rPr>
          <w:sz w:val="26"/>
          <w:szCs w:val="26"/>
        </w:rPr>
        <w:t xml:space="preserve"> сельского поселения</w:t>
      </w:r>
      <w:r w:rsidR="00CD7EC7" w:rsidRPr="00D03DC7">
        <w:rPr>
          <w:sz w:val="26"/>
          <w:szCs w:val="26"/>
        </w:rPr>
        <w:t xml:space="preserve"> на 201</w:t>
      </w:r>
      <w:r w:rsidR="000D5DFA" w:rsidRPr="00D03DC7">
        <w:rPr>
          <w:sz w:val="26"/>
          <w:szCs w:val="26"/>
        </w:rPr>
        <w:t>8</w:t>
      </w:r>
      <w:r w:rsidR="00CD7EC7" w:rsidRPr="00D03DC7">
        <w:rPr>
          <w:sz w:val="26"/>
          <w:szCs w:val="26"/>
        </w:rPr>
        <w:t xml:space="preserve"> год</w:t>
      </w:r>
      <w:r w:rsidR="000D5DFA" w:rsidRPr="00D03DC7">
        <w:rPr>
          <w:sz w:val="26"/>
          <w:szCs w:val="26"/>
        </w:rPr>
        <w:t xml:space="preserve"> и плановый период 2019 и 2020</w:t>
      </w:r>
      <w:r w:rsidR="0028067D" w:rsidRPr="00D03DC7">
        <w:rPr>
          <w:sz w:val="26"/>
          <w:szCs w:val="26"/>
        </w:rPr>
        <w:t xml:space="preserve"> годов</w:t>
      </w:r>
      <w:r w:rsidR="00CD7EC7" w:rsidRPr="00D03DC7">
        <w:rPr>
          <w:sz w:val="26"/>
          <w:szCs w:val="26"/>
        </w:rPr>
        <w:t xml:space="preserve">», которым </w:t>
      </w:r>
      <w:r w:rsidR="001F53CB" w:rsidRPr="00D03DC7">
        <w:rPr>
          <w:sz w:val="26"/>
          <w:szCs w:val="26"/>
        </w:rPr>
        <w:t>были ут</w:t>
      </w:r>
      <w:r w:rsidR="000D5DFA" w:rsidRPr="00D03DC7">
        <w:rPr>
          <w:sz w:val="26"/>
          <w:szCs w:val="26"/>
        </w:rPr>
        <w:t>верждены доходы в сумме 8 762,3</w:t>
      </w:r>
      <w:r w:rsidR="00CD7EC7" w:rsidRPr="00D03DC7">
        <w:rPr>
          <w:sz w:val="26"/>
          <w:szCs w:val="26"/>
        </w:rPr>
        <w:t xml:space="preserve"> тыс. рублей,</w:t>
      </w:r>
      <w:r w:rsidR="002A6342" w:rsidRPr="00D03DC7">
        <w:rPr>
          <w:sz w:val="26"/>
          <w:szCs w:val="26"/>
        </w:rPr>
        <w:t xml:space="preserve"> </w:t>
      </w:r>
      <w:r w:rsidR="00CD7EC7" w:rsidRPr="00D03DC7">
        <w:rPr>
          <w:sz w:val="26"/>
          <w:szCs w:val="26"/>
        </w:rPr>
        <w:t xml:space="preserve"> расходы в сумме </w:t>
      </w:r>
      <w:r w:rsidR="000D5DFA" w:rsidRPr="00D03DC7">
        <w:rPr>
          <w:sz w:val="26"/>
          <w:szCs w:val="26"/>
        </w:rPr>
        <w:t>8921,7</w:t>
      </w:r>
      <w:r w:rsidR="00AA242E" w:rsidRPr="00D03DC7">
        <w:rPr>
          <w:sz w:val="26"/>
          <w:szCs w:val="26"/>
        </w:rPr>
        <w:t xml:space="preserve"> тыс. рублей, дефицит </w:t>
      </w:r>
      <w:r w:rsidR="00CD7EC7" w:rsidRPr="00D03DC7">
        <w:rPr>
          <w:sz w:val="26"/>
          <w:szCs w:val="26"/>
        </w:rPr>
        <w:t xml:space="preserve"> бюджета </w:t>
      </w:r>
      <w:r w:rsidR="00AA242E" w:rsidRPr="00D03DC7">
        <w:rPr>
          <w:sz w:val="26"/>
          <w:szCs w:val="26"/>
        </w:rPr>
        <w:t xml:space="preserve">поселения </w:t>
      </w:r>
      <w:r w:rsidR="00CD7EC7" w:rsidRPr="00D03DC7">
        <w:rPr>
          <w:sz w:val="26"/>
          <w:szCs w:val="26"/>
        </w:rPr>
        <w:t xml:space="preserve">в сумме </w:t>
      </w:r>
      <w:r w:rsidR="000D5DFA" w:rsidRPr="00D03DC7">
        <w:rPr>
          <w:sz w:val="26"/>
          <w:szCs w:val="26"/>
        </w:rPr>
        <w:t xml:space="preserve">159,4 тыс. рублей (3,5 </w:t>
      </w:r>
      <w:r w:rsidR="00CD7EC7" w:rsidRPr="00D03DC7">
        <w:rPr>
          <w:sz w:val="26"/>
          <w:szCs w:val="26"/>
        </w:rPr>
        <w:t>% утвержденного обще</w:t>
      </w:r>
      <w:r w:rsidR="00645602" w:rsidRPr="00D03DC7">
        <w:rPr>
          <w:sz w:val="26"/>
          <w:szCs w:val="26"/>
        </w:rPr>
        <w:t xml:space="preserve">го годового объема доходов </w:t>
      </w:r>
      <w:r w:rsidR="00CD7EC7" w:rsidRPr="00D03DC7">
        <w:rPr>
          <w:sz w:val="26"/>
          <w:szCs w:val="26"/>
        </w:rPr>
        <w:t xml:space="preserve"> бюджета без учета утвержденного объема безвозмездных поступлений).</w:t>
      </w:r>
    </w:p>
    <w:p w:rsidR="00CD7EC7" w:rsidRPr="00D03DC7" w:rsidRDefault="00CD7EC7" w:rsidP="00CD7E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03DC7">
        <w:rPr>
          <w:sz w:val="26"/>
          <w:szCs w:val="26"/>
        </w:rPr>
        <w:t>В течение 201</w:t>
      </w:r>
      <w:r w:rsidR="00684716">
        <w:rPr>
          <w:sz w:val="26"/>
          <w:szCs w:val="26"/>
        </w:rPr>
        <w:t>8</w:t>
      </w:r>
      <w:r w:rsidR="00645602" w:rsidRPr="00D03DC7">
        <w:rPr>
          <w:sz w:val="26"/>
          <w:szCs w:val="26"/>
        </w:rPr>
        <w:t xml:space="preserve"> года в бюджет поселения</w:t>
      </w:r>
      <w:r w:rsidRPr="00D03DC7">
        <w:rPr>
          <w:sz w:val="26"/>
          <w:szCs w:val="26"/>
        </w:rPr>
        <w:t xml:space="preserve"> вносились изменения Решени</w:t>
      </w:r>
      <w:r w:rsidR="00645602" w:rsidRPr="00D03DC7">
        <w:rPr>
          <w:sz w:val="26"/>
          <w:szCs w:val="26"/>
        </w:rPr>
        <w:t>ями Думы Лоховского</w:t>
      </w:r>
      <w:r w:rsidRPr="00D03DC7">
        <w:rPr>
          <w:sz w:val="26"/>
          <w:szCs w:val="26"/>
        </w:rPr>
        <w:t xml:space="preserve"> муниципального образования от 2</w:t>
      </w:r>
      <w:r w:rsidR="000D5DFA" w:rsidRPr="00D03DC7">
        <w:rPr>
          <w:sz w:val="26"/>
          <w:szCs w:val="26"/>
        </w:rPr>
        <w:t>8</w:t>
      </w:r>
      <w:r w:rsidRPr="00D03DC7">
        <w:rPr>
          <w:sz w:val="26"/>
          <w:szCs w:val="26"/>
        </w:rPr>
        <w:t>.02.201</w:t>
      </w:r>
      <w:r w:rsidR="000D5DFA" w:rsidRPr="00D03DC7">
        <w:rPr>
          <w:sz w:val="26"/>
          <w:szCs w:val="26"/>
        </w:rPr>
        <w:t>8</w:t>
      </w:r>
      <w:r w:rsidRPr="00D03DC7">
        <w:rPr>
          <w:sz w:val="26"/>
          <w:szCs w:val="26"/>
        </w:rPr>
        <w:t xml:space="preserve"> №</w:t>
      </w:r>
      <w:r w:rsidR="002A6342" w:rsidRPr="00D03DC7">
        <w:rPr>
          <w:sz w:val="26"/>
          <w:szCs w:val="26"/>
        </w:rPr>
        <w:t xml:space="preserve"> </w:t>
      </w:r>
      <w:r w:rsidR="000D5DFA" w:rsidRPr="00D03DC7">
        <w:rPr>
          <w:sz w:val="26"/>
          <w:szCs w:val="26"/>
        </w:rPr>
        <w:t>48</w:t>
      </w:r>
      <w:r w:rsidRPr="00D03DC7">
        <w:rPr>
          <w:sz w:val="26"/>
          <w:szCs w:val="26"/>
        </w:rPr>
        <w:t xml:space="preserve">, от </w:t>
      </w:r>
      <w:r w:rsidR="000D5DFA" w:rsidRPr="00D03DC7">
        <w:rPr>
          <w:sz w:val="26"/>
          <w:szCs w:val="26"/>
        </w:rPr>
        <w:t>29.03</w:t>
      </w:r>
      <w:r w:rsidRPr="00D03DC7">
        <w:rPr>
          <w:sz w:val="26"/>
          <w:szCs w:val="26"/>
        </w:rPr>
        <w:t>.201</w:t>
      </w:r>
      <w:r w:rsidR="000D5DFA" w:rsidRPr="00D03DC7">
        <w:rPr>
          <w:sz w:val="26"/>
          <w:szCs w:val="26"/>
        </w:rPr>
        <w:t>8</w:t>
      </w:r>
      <w:r w:rsidRPr="00D03DC7">
        <w:rPr>
          <w:sz w:val="26"/>
          <w:szCs w:val="26"/>
        </w:rPr>
        <w:t xml:space="preserve"> №</w:t>
      </w:r>
      <w:r w:rsidR="002A6342" w:rsidRPr="00D03DC7">
        <w:rPr>
          <w:sz w:val="26"/>
          <w:szCs w:val="26"/>
        </w:rPr>
        <w:t xml:space="preserve"> </w:t>
      </w:r>
      <w:r w:rsidR="000D5DFA" w:rsidRPr="00D03DC7">
        <w:rPr>
          <w:sz w:val="26"/>
          <w:szCs w:val="26"/>
        </w:rPr>
        <w:t>52</w:t>
      </w:r>
      <w:r w:rsidRPr="00D03DC7">
        <w:rPr>
          <w:sz w:val="26"/>
          <w:szCs w:val="26"/>
        </w:rPr>
        <w:t>,</w:t>
      </w:r>
      <w:r w:rsidR="000D5DFA" w:rsidRPr="00D03DC7">
        <w:rPr>
          <w:sz w:val="26"/>
          <w:szCs w:val="26"/>
        </w:rPr>
        <w:t xml:space="preserve"> от 25.04</w:t>
      </w:r>
      <w:r w:rsidR="0028067D" w:rsidRPr="00D03DC7">
        <w:rPr>
          <w:sz w:val="26"/>
          <w:szCs w:val="26"/>
        </w:rPr>
        <w:t>.2</w:t>
      </w:r>
      <w:r w:rsidR="000D5DFA" w:rsidRPr="00D03DC7">
        <w:rPr>
          <w:sz w:val="26"/>
          <w:szCs w:val="26"/>
        </w:rPr>
        <w:t>018 № 55</w:t>
      </w:r>
      <w:r w:rsidR="0028067D" w:rsidRPr="00D03DC7">
        <w:rPr>
          <w:sz w:val="26"/>
          <w:szCs w:val="26"/>
        </w:rPr>
        <w:t>,</w:t>
      </w:r>
      <w:r w:rsidRPr="00D03DC7">
        <w:rPr>
          <w:sz w:val="26"/>
          <w:szCs w:val="26"/>
        </w:rPr>
        <w:t xml:space="preserve"> от 2</w:t>
      </w:r>
      <w:r w:rsidR="00645602" w:rsidRPr="00D03DC7">
        <w:rPr>
          <w:sz w:val="26"/>
          <w:szCs w:val="26"/>
        </w:rPr>
        <w:t>9</w:t>
      </w:r>
      <w:r w:rsidR="000D5DFA" w:rsidRPr="00D03DC7">
        <w:rPr>
          <w:sz w:val="26"/>
          <w:szCs w:val="26"/>
        </w:rPr>
        <w:t>.05</w:t>
      </w:r>
      <w:r w:rsidRPr="00D03DC7">
        <w:rPr>
          <w:sz w:val="26"/>
          <w:szCs w:val="26"/>
        </w:rPr>
        <w:t>.201</w:t>
      </w:r>
      <w:r w:rsidR="000D5DFA" w:rsidRPr="00D03DC7">
        <w:rPr>
          <w:sz w:val="26"/>
          <w:szCs w:val="26"/>
        </w:rPr>
        <w:t>8</w:t>
      </w:r>
      <w:r w:rsidRPr="00D03DC7">
        <w:rPr>
          <w:sz w:val="26"/>
          <w:szCs w:val="26"/>
        </w:rPr>
        <w:t xml:space="preserve"> №</w:t>
      </w:r>
      <w:r w:rsidR="002A6342" w:rsidRPr="00D03DC7">
        <w:rPr>
          <w:sz w:val="26"/>
          <w:szCs w:val="26"/>
        </w:rPr>
        <w:t xml:space="preserve"> </w:t>
      </w:r>
      <w:r w:rsidR="000D5DFA" w:rsidRPr="00D03DC7">
        <w:rPr>
          <w:sz w:val="26"/>
          <w:szCs w:val="26"/>
        </w:rPr>
        <w:t>58</w:t>
      </w:r>
      <w:r w:rsidRPr="00D03DC7">
        <w:rPr>
          <w:sz w:val="26"/>
          <w:szCs w:val="26"/>
        </w:rPr>
        <w:t xml:space="preserve">, </w:t>
      </w:r>
      <w:r w:rsidR="0007784C" w:rsidRPr="00D03DC7">
        <w:rPr>
          <w:sz w:val="26"/>
          <w:szCs w:val="26"/>
        </w:rPr>
        <w:t xml:space="preserve">от </w:t>
      </w:r>
      <w:r w:rsidR="000D5DFA" w:rsidRPr="00D03DC7">
        <w:rPr>
          <w:sz w:val="26"/>
          <w:szCs w:val="26"/>
        </w:rPr>
        <w:t>27</w:t>
      </w:r>
      <w:r w:rsidR="00701F42" w:rsidRPr="00D03DC7">
        <w:rPr>
          <w:sz w:val="26"/>
          <w:szCs w:val="26"/>
        </w:rPr>
        <w:t>.</w:t>
      </w:r>
      <w:r w:rsidR="000D5DFA" w:rsidRPr="00D03DC7">
        <w:rPr>
          <w:sz w:val="26"/>
          <w:szCs w:val="26"/>
        </w:rPr>
        <w:t>09.2018</w:t>
      </w:r>
      <w:r w:rsidR="0007784C" w:rsidRPr="00D03DC7">
        <w:rPr>
          <w:sz w:val="26"/>
          <w:szCs w:val="26"/>
        </w:rPr>
        <w:t xml:space="preserve"> №</w:t>
      </w:r>
      <w:r w:rsidR="002A6342" w:rsidRPr="00D03DC7">
        <w:rPr>
          <w:sz w:val="26"/>
          <w:szCs w:val="26"/>
        </w:rPr>
        <w:t xml:space="preserve"> </w:t>
      </w:r>
      <w:r w:rsidR="000D5DFA" w:rsidRPr="00D03DC7">
        <w:rPr>
          <w:sz w:val="26"/>
          <w:szCs w:val="26"/>
        </w:rPr>
        <w:t>64</w:t>
      </w:r>
      <w:r w:rsidR="00645602" w:rsidRPr="00D03DC7">
        <w:rPr>
          <w:sz w:val="26"/>
          <w:szCs w:val="26"/>
        </w:rPr>
        <w:t xml:space="preserve"> </w:t>
      </w:r>
      <w:r w:rsidR="00701F42" w:rsidRPr="00D03DC7">
        <w:rPr>
          <w:sz w:val="26"/>
          <w:szCs w:val="26"/>
        </w:rPr>
        <w:t xml:space="preserve">, </w:t>
      </w:r>
      <w:r w:rsidRPr="00D03DC7">
        <w:rPr>
          <w:sz w:val="26"/>
          <w:szCs w:val="26"/>
        </w:rPr>
        <w:t xml:space="preserve">от </w:t>
      </w:r>
      <w:r w:rsidR="000D5DFA" w:rsidRPr="00D03DC7">
        <w:rPr>
          <w:sz w:val="26"/>
          <w:szCs w:val="26"/>
        </w:rPr>
        <w:t>31</w:t>
      </w:r>
      <w:r w:rsidRPr="00D03DC7">
        <w:rPr>
          <w:sz w:val="26"/>
          <w:szCs w:val="26"/>
        </w:rPr>
        <w:t>.10.201</w:t>
      </w:r>
      <w:r w:rsidR="000D5DFA" w:rsidRPr="00D03DC7">
        <w:rPr>
          <w:sz w:val="26"/>
          <w:szCs w:val="26"/>
        </w:rPr>
        <w:t>8</w:t>
      </w:r>
      <w:r w:rsidRPr="00D03DC7">
        <w:rPr>
          <w:sz w:val="26"/>
          <w:szCs w:val="26"/>
        </w:rPr>
        <w:t xml:space="preserve"> №</w:t>
      </w:r>
      <w:r w:rsidR="002A6342" w:rsidRPr="00D03DC7">
        <w:rPr>
          <w:sz w:val="26"/>
          <w:szCs w:val="26"/>
        </w:rPr>
        <w:t xml:space="preserve"> </w:t>
      </w:r>
      <w:r w:rsidR="000D5DFA" w:rsidRPr="00D03DC7">
        <w:rPr>
          <w:sz w:val="26"/>
          <w:szCs w:val="26"/>
        </w:rPr>
        <w:t>65</w:t>
      </w:r>
      <w:r w:rsidR="003A4C40" w:rsidRPr="00D03DC7">
        <w:rPr>
          <w:sz w:val="26"/>
          <w:szCs w:val="26"/>
        </w:rPr>
        <w:t>,</w:t>
      </w:r>
      <w:r w:rsidRPr="00D03DC7">
        <w:rPr>
          <w:sz w:val="26"/>
          <w:szCs w:val="26"/>
        </w:rPr>
        <w:t xml:space="preserve"> </w:t>
      </w:r>
      <w:r w:rsidR="000D5DFA" w:rsidRPr="00D03DC7">
        <w:rPr>
          <w:sz w:val="26"/>
          <w:szCs w:val="26"/>
        </w:rPr>
        <w:t xml:space="preserve">от 29.11.2018 № 67, </w:t>
      </w:r>
      <w:r w:rsidR="0028067D" w:rsidRPr="00D03DC7">
        <w:rPr>
          <w:sz w:val="26"/>
          <w:szCs w:val="26"/>
        </w:rPr>
        <w:t xml:space="preserve"> </w:t>
      </w:r>
      <w:r w:rsidRPr="00D03DC7">
        <w:rPr>
          <w:sz w:val="26"/>
          <w:szCs w:val="26"/>
        </w:rPr>
        <w:t>от 2</w:t>
      </w:r>
      <w:r w:rsidR="000D5DFA" w:rsidRPr="00D03DC7">
        <w:rPr>
          <w:sz w:val="26"/>
          <w:szCs w:val="26"/>
        </w:rPr>
        <w:t>9</w:t>
      </w:r>
      <w:r w:rsidRPr="00D03DC7">
        <w:rPr>
          <w:sz w:val="26"/>
          <w:szCs w:val="26"/>
        </w:rPr>
        <w:t>.12.201</w:t>
      </w:r>
      <w:r w:rsidR="000D5DFA" w:rsidRPr="00D03DC7">
        <w:rPr>
          <w:sz w:val="26"/>
          <w:szCs w:val="26"/>
        </w:rPr>
        <w:t>8</w:t>
      </w:r>
      <w:r w:rsidRPr="00D03DC7">
        <w:rPr>
          <w:sz w:val="26"/>
          <w:szCs w:val="26"/>
        </w:rPr>
        <w:t xml:space="preserve"> №</w:t>
      </w:r>
      <w:r w:rsidR="002A6342" w:rsidRPr="00D03DC7">
        <w:rPr>
          <w:sz w:val="26"/>
          <w:szCs w:val="26"/>
        </w:rPr>
        <w:t xml:space="preserve"> </w:t>
      </w:r>
      <w:r w:rsidR="000D5DFA" w:rsidRPr="00D03DC7">
        <w:rPr>
          <w:sz w:val="26"/>
          <w:szCs w:val="26"/>
        </w:rPr>
        <w:t>70</w:t>
      </w:r>
      <w:r w:rsidR="0028067D" w:rsidRPr="00D03DC7">
        <w:rPr>
          <w:sz w:val="26"/>
          <w:szCs w:val="26"/>
        </w:rPr>
        <w:t>).</w:t>
      </w:r>
    </w:p>
    <w:p w:rsidR="00CD7EC7" w:rsidRPr="00D03DC7" w:rsidRDefault="00735423" w:rsidP="00CD7E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03DC7">
        <w:rPr>
          <w:sz w:val="26"/>
          <w:szCs w:val="26"/>
        </w:rPr>
        <w:t>Окончательно</w:t>
      </w:r>
      <w:r w:rsidR="00CD7EC7" w:rsidRPr="00D03DC7">
        <w:rPr>
          <w:sz w:val="26"/>
          <w:szCs w:val="26"/>
        </w:rPr>
        <w:t xml:space="preserve"> бюджет </w:t>
      </w:r>
      <w:r w:rsidRPr="00D03DC7">
        <w:rPr>
          <w:sz w:val="26"/>
          <w:szCs w:val="26"/>
        </w:rPr>
        <w:t xml:space="preserve">поселения </w:t>
      </w:r>
      <w:r w:rsidR="00CD7EC7" w:rsidRPr="00D03DC7">
        <w:rPr>
          <w:sz w:val="26"/>
          <w:szCs w:val="26"/>
        </w:rPr>
        <w:t xml:space="preserve">утвержден в следующих объемах: доходы в сумме </w:t>
      </w:r>
      <w:r w:rsidR="000D5DFA" w:rsidRPr="00D03DC7">
        <w:rPr>
          <w:sz w:val="26"/>
          <w:szCs w:val="26"/>
        </w:rPr>
        <w:t xml:space="preserve"> 12</w:t>
      </w:r>
      <w:r w:rsidR="00D03DC7">
        <w:rPr>
          <w:sz w:val="26"/>
          <w:szCs w:val="26"/>
        </w:rPr>
        <w:t xml:space="preserve"> </w:t>
      </w:r>
      <w:r w:rsidR="000D5DFA" w:rsidRPr="00D03DC7">
        <w:rPr>
          <w:sz w:val="26"/>
          <w:szCs w:val="26"/>
        </w:rPr>
        <w:t>670,8</w:t>
      </w:r>
      <w:r w:rsidR="00A36562" w:rsidRPr="00D03DC7">
        <w:rPr>
          <w:sz w:val="26"/>
          <w:szCs w:val="26"/>
        </w:rPr>
        <w:t xml:space="preserve"> </w:t>
      </w:r>
      <w:r w:rsidR="00CD7EC7" w:rsidRPr="00D03DC7">
        <w:rPr>
          <w:sz w:val="26"/>
          <w:szCs w:val="26"/>
        </w:rPr>
        <w:t xml:space="preserve">тыс. рублей, расходы в сумме </w:t>
      </w:r>
      <w:r w:rsidR="000D5DFA" w:rsidRPr="00D03DC7">
        <w:rPr>
          <w:sz w:val="26"/>
          <w:szCs w:val="26"/>
        </w:rPr>
        <w:t>14 680,4</w:t>
      </w:r>
      <w:r w:rsidRPr="00D03DC7">
        <w:rPr>
          <w:sz w:val="26"/>
          <w:szCs w:val="26"/>
        </w:rPr>
        <w:t xml:space="preserve"> тыс. рублей, дефицит </w:t>
      </w:r>
      <w:r w:rsidR="00CD7EC7" w:rsidRPr="00D03DC7">
        <w:rPr>
          <w:sz w:val="26"/>
          <w:szCs w:val="26"/>
        </w:rPr>
        <w:t xml:space="preserve"> бюджета в сумме </w:t>
      </w:r>
      <w:r w:rsidR="00D03DC7">
        <w:rPr>
          <w:sz w:val="26"/>
          <w:szCs w:val="26"/>
        </w:rPr>
        <w:t>2</w:t>
      </w:r>
      <w:r w:rsidR="000D5DFA" w:rsidRPr="00D03DC7">
        <w:rPr>
          <w:sz w:val="26"/>
          <w:szCs w:val="26"/>
        </w:rPr>
        <w:t>009,6</w:t>
      </w:r>
      <w:r w:rsidR="00CD7EC7" w:rsidRPr="00D03DC7">
        <w:rPr>
          <w:sz w:val="26"/>
          <w:szCs w:val="26"/>
        </w:rPr>
        <w:t xml:space="preserve"> тыс. рублей (</w:t>
      </w:r>
      <w:r w:rsidR="00DC3856">
        <w:rPr>
          <w:sz w:val="26"/>
          <w:szCs w:val="26"/>
        </w:rPr>
        <w:t>4</w:t>
      </w:r>
      <w:r w:rsidR="000D5DFA" w:rsidRPr="00D03DC7">
        <w:rPr>
          <w:sz w:val="26"/>
          <w:szCs w:val="26"/>
        </w:rPr>
        <w:t>6</w:t>
      </w:r>
      <w:r w:rsidR="00DC3856">
        <w:rPr>
          <w:sz w:val="26"/>
          <w:szCs w:val="26"/>
        </w:rPr>
        <w:t>,0</w:t>
      </w:r>
      <w:r w:rsidR="000D5DFA" w:rsidRPr="00D03DC7">
        <w:rPr>
          <w:sz w:val="26"/>
          <w:szCs w:val="26"/>
        </w:rPr>
        <w:t xml:space="preserve"> </w:t>
      </w:r>
      <w:r w:rsidR="00CD7EC7" w:rsidRPr="00D03DC7">
        <w:rPr>
          <w:sz w:val="26"/>
          <w:szCs w:val="26"/>
        </w:rPr>
        <w:t>% утвержденного общего г</w:t>
      </w:r>
      <w:r w:rsidRPr="00D03DC7">
        <w:rPr>
          <w:sz w:val="26"/>
          <w:szCs w:val="26"/>
        </w:rPr>
        <w:t xml:space="preserve">одового объема доходов </w:t>
      </w:r>
      <w:r w:rsidR="00CD7EC7" w:rsidRPr="00D03DC7">
        <w:rPr>
          <w:sz w:val="26"/>
          <w:szCs w:val="26"/>
        </w:rPr>
        <w:t xml:space="preserve"> бюджета</w:t>
      </w:r>
      <w:r w:rsidRPr="00D03DC7">
        <w:rPr>
          <w:sz w:val="26"/>
          <w:szCs w:val="26"/>
        </w:rPr>
        <w:t xml:space="preserve"> поселения </w:t>
      </w:r>
      <w:r w:rsidR="00CD7EC7" w:rsidRPr="00D03DC7">
        <w:rPr>
          <w:sz w:val="26"/>
          <w:szCs w:val="26"/>
        </w:rPr>
        <w:t xml:space="preserve"> без учета утвержденного объема безвозмездных поступлений). Превышение предельного</w:t>
      </w:r>
      <w:r w:rsidRPr="00D03DC7">
        <w:rPr>
          <w:sz w:val="26"/>
          <w:szCs w:val="26"/>
        </w:rPr>
        <w:t xml:space="preserve"> размера дефицита бюджета</w:t>
      </w:r>
      <w:r w:rsidR="00CD7EC7" w:rsidRPr="00D03DC7">
        <w:rPr>
          <w:sz w:val="26"/>
          <w:szCs w:val="26"/>
        </w:rPr>
        <w:t xml:space="preserve"> над ограничениями, установленными пунктом 3 статьи 92.1 Бюджетного кодекса, осуществлено в пределах суммы снижения остатков на счетах</w:t>
      </w:r>
      <w:r w:rsidRPr="00D03DC7">
        <w:rPr>
          <w:sz w:val="26"/>
          <w:szCs w:val="26"/>
        </w:rPr>
        <w:t xml:space="preserve"> по учету средств бюджета    поселения</w:t>
      </w:r>
      <w:r w:rsidR="00CD7EC7" w:rsidRPr="00D03DC7">
        <w:rPr>
          <w:sz w:val="26"/>
          <w:szCs w:val="26"/>
        </w:rPr>
        <w:t>.</w:t>
      </w:r>
    </w:p>
    <w:p w:rsidR="00CD7EC7" w:rsidRPr="00D03DC7" w:rsidRDefault="00CD7EC7" w:rsidP="00CD7E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03DC7">
        <w:rPr>
          <w:sz w:val="26"/>
          <w:szCs w:val="26"/>
        </w:rPr>
        <w:t>Исполнение основных показателей бюджета за 201</w:t>
      </w:r>
      <w:r w:rsidR="000D5DFA" w:rsidRPr="00D03DC7">
        <w:rPr>
          <w:sz w:val="26"/>
          <w:szCs w:val="26"/>
        </w:rPr>
        <w:t>8</w:t>
      </w:r>
      <w:r w:rsidRPr="00D03DC7">
        <w:rPr>
          <w:sz w:val="26"/>
          <w:szCs w:val="26"/>
        </w:rPr>
        <w:t xml:space="preserve"> год составило:</w:t>
      </w:r>
    </w:p>
    <w:p w:rsidR="00CD7EC7" w:rsidRPr="00D03DC7" w:rsidRDefault="00CD7EC7" w:rsidP="00CD7EC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D03DC7">
        <w:rPr>
          <w:sz w:val="26"/>
          <w:szCs w:val="26"/>
        </w:rPr>
        <w:t xml:space="preserve">доходы </w:t>
      </w:r>
      <w:r w:rsidR="000D5DFA" w:rsidRPr="00D03DC7">
        <w:rPr>
          <w:sz w:val="26"/>
          <w:szCs w:val="26"/>
        </w:rPr>
        <w:t>12 792,1 тыс. рублей (101,0</w:t>
      </w:r>
      <w:r w:rsidR="00857923" w:rsidRPr="00D03DC7">
        <w:rPr>
          <w:sz w:val="26"/>
          <w:szCs w:val="26"/>
        </w:rPr>
        <w:t xml:space="preserve"> </w:t>
      </w:r>
      <w:r w:rsidRPr="00D03DC7">
        <w:rPr>
          <w:sz w:val="26"/>
          <w:szCs w:val="26"/>
        </w:rPr>
        <w:t>% к плану);</w:t>
      </w:r>
    </w:p>
    <w:p w:rsidR="00CD7EC7" w:rsidRPr="00D03DC7" w:rsidRDefault="00CD7EC7" w:rsidP="00CD7EC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D03DC7">
        <w:rPr>
          <w:sz w:val="26"/>
          <w:szCs w:val="26"/>
        </w:rPr>
        <w:t xml:space="preserve">расходы </w:t>
      </w:r>
      <w:r w:rsidR="000D5DFA" w:rsidRPr="00D03DC7">
        <w:rPr>
          <w:sz w:val="26"/>
          <w:szCs w:val="26"/>
        </w:rPr>
        <w:t>13170,9</w:t>
      </w:r>
      <w:r w:rsidR="00857923" w:rsidRPr="00D03DC7">
        <w:rPr>
          <w:sz w:val="26"/>
          <w:szCs w:val="26"/>
        </w:rPr>
        <w:t xml:space="preserve"> </w:t>
      </w:r>
      <w:r w:rsidRPr="00D03DC7">
        <w:rPr>
          <w:sz w:val="26"/>
          <w:szCs w:val="26"/>
        </w:rPr>
        <w:t xml:space="preserve"> тыс. рублей (</w:t>
      </w:r>
      <w:r w:rsidR="000D5DFA" w:rsidRPr="00D03DC7">
        <w:rPr>
          <w:sz w:val="26"/>
          <w:szCs w:val="26"/>
        </w:rPr>
        <w:t xml:space="preserve">89,7 </w:t>
      </w:r>
      <w:r w:rsidRPr="00D03DC7">
        <w:rPr>
          <w:sz w:val="26"/>
          <w:szCs w:val="26"/>
        </w:rPr>
        <w:t>% к плану);</w:t>
      </w:r>
    </w:p>
    <w:p w:rsidR="00CD7EC7" w:rsidRPr="00D03DC7" w:rsidRDefault="00684716" w:rsidP="00CD7EC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дефицит</w:t>
      </w:r>
      <w:r w:rsidR="00607CDE" w:rsidRPr="00D03DC7">
        <w:rPr>
          <w:sz w:val="26"/>
          <w:szCs w:val="26"/>
        </w:rPr>
        <w:t xml:space="preserve"> </w:t>
      </w:r>
      <w:r w:rsidR="00CD7EC7" w:rsidRPr="00D03DC7">
        <w:rPr>
          <w:sz w:val="26"/>
          <w:szCs w:val="26"/>
        </w:rPr>
        <w:t xml:space="preserve"> </w:t>
      </w:r>
      <w:r w:rsidR="007171C4" w:rsidRPr="00D03DC7">
        <w:rPr>
          <w:sz w:val="26"/>
          <w:szCs w:val="26"/>
        </w:rPr>
        <w:t>378,8</w:t>
      </w:r>
      <w:r w:rsidR="00CD7EC7" w:rsidRPr="00D03DC7">
        <w:rPr>
          <w:sz w:val="26"/>
          <w:szCs w:val="26"/>
        </w:rPr>
        <w:t xml:space="preserve"> тыс. рублей.</w:t>
      </w:r>
    </w:p>
    <w:p w:rsidR="00CD7EC7" w:rsidRPr="00D03DC7" w:rsidRDefault="00607CDE" w:rsidP="002A634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D03DC7">
        <w:rPr>
          <w:sz w:val="26"/>
          <w:szCs w:val="26"/>
        </w:rPr>
        <w:t xml:space="preserve">Исполнение </w:t>
      </w:r>
      <w:r w:rsidR="00CD7EC7" w:rsidRPr="00D03DC7">
        <w:rPr>
          <w:sz w:val="26"/>
          <w:szCs w:val="26"/>
        </w:rPr>
        <w:t xml:space="preserve"> бюджета </w:t>
      </w:r>
      <w:r w:rsidRPr="00D03DC7">
        <w:rPr>
          <w:sz w:val="26"/>
          <w:szCs w:val="26"/>
        </w:rPr>
        <w:t xml:space="preserve"> поселения </w:t>
      </w:r>
      <w:r w:rsidR="00CD7EC7" w:rsidRPr="00D03DC7">
        <w:rPr>
          <w:sz w:val="26"/>
          <w:szCs w:val="26"/>
        </w:rPr>
        <w:t>в 201</w:t>
      </w:r>
      <w:r w:rsidR="007171C4" w:rsidRPr="00D03DC7">
        <w:rPr>
          <w:sz w:val="26"/>
          <w:szCs w:val="26"/>
        </w:rPr>
        <w:t>8</w:t>
      </w:r>
      <w:r w:rsidR="00CD7EC7" w:rsidRPr="00D03DC7">
        <w:rPr>
          <w:sz w:val="26"/>
          <w:szCs w:val="26"/>
        </w:rPr>
        <w:t xml:space="preserve"> г. в целом и изменение плановых показателей в первоначальной и окончательной редакциях Решения о бюджете представлено в таблице. </w:t>
      </w:r>
    </w:p>
    <w:p w:rsidR="00CD7EC7" w:rsidRPr="00D03DC7" w:rsidRDefault="00CD7EC7" w:rsidP="00CD7EC7">
      <w:pPr>
        <w:shd w:val="clear" w:color="auto" w:fill="FFFFFF"/>
        <w:tabs>
          <w:tab w:val="left" w:pos="8389"/>
        </w:tabs>
        <w:spacing w:line="276" w:lineRule="auto"/>
        <w:ind w:firstLine="567"/>
        <w:jc w:val="right"/>
        <w:rPr>
          <w:sz w:val="26"/>
          <w:szCs w:val="26"/>
        </w:rPr>
      </w:pPr>
      <w:r w:rsidRPr="00D03DC7">
        <w:rPr>
          <w:sz w:val="26"/>
          <w:szCs w:val="26"/>
        </w:rPr>
        <w:t>Тыс. руб.</w:t>
      </w:r>
    </w:p>
    <w:tbl>
      <w:tblPr>
        <w:tblW w:w="5000" w:type="pct"/>
        <w:tblLayout w:type="fixed"/>
        <w:tblLook w:val="04A0"/>
      </w:tblPr>
      <w:tblGrid>
        <w:gridCol w:w="2426"/>
        <w:gridCol w:w="1367"/>
        <w:gridCol w:w="1134"/>
        <w:gridCol w:w="1278"/>
        <w:gridCol w:w="1559"/>
        <w:gridCol w:w="1417"/>
        <w:gridCol w:w="1240"/>
      </w:tblGrid>
      <w:tr w:rsidR="007C2633" w:rsidRPr="00D03DC7" w:rsidTr="007C2633">
        <w:trPr>
          <w:trHeight w:val="795"/>
        </w:trPr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633" w:rsidRPr="00D03DC7" w:rsidRDefault="007C2633" w:rsidP="007C26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3DC7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633" w:rsidRPr="00D03DC7" w:rsidRDefault="007C2633" w:rsidP="007C26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3DC7">
              <w:rPr>
                <w:b/>
                <w:color w:val="000000"/>
                <w:sz w:val="20"/>
                <w:szCs w:val="20"/>
              </w:rPr>
              <w:t>Решение (первонач.)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633" w:rsidRPr="00D03DC7" w:rsidRDefault="007C2633" w:rsidP="007C26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3DC7">
              <w:rPr>
                <w:b/>
                <w:color w:val="000000"/>
                <w:sz w:val="20"/>
                <w:szCs w:val="20"/>
              </w:rPr>
              <w:t>Решение (окончат.)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633" w:rsidRPr="00D03DC7" w:rsidRDefault="007C2633" w:rsidP="007C26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3DC7">
              <w:rPr>
                <w:b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633" w:rsidRPr="00D03DC7" w:rsidRDefault="007171C4" w:rsidP="007C26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3DC7">
              <w:rPr>
                <w:b/>
                <w:color w:val="000000"/>
                <w:sz w:val="20"/>
                <w:szCs w:val="20"/>
              </w:rPr>
              <w:t>Факт за 2018</w:t>
            </w:r>
            <w:r w:rsidR="007C2633" w:rsidRPr="00D03DC7">
              <w:rPr>
                <w:b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633" w:rsidRPr="00D03DC7" w:rsidRDefault="007C2633" w:rsidP="007C26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3DC7">
              <w:rPr>
                <w:b/>
                <w:color w:val="000000"/>
                <w:sz w:val="20"/>
                <w:szCs w:val="20"/>
              </w:rPr>
              <w:t xml:space="preserve">Отклонение </w:t>
            </w: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633" w:rsidRPr="00D03DC7" w:rsidRDefault="007C2633" w:rsidP="007C26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3DC7">
              <w:rPr>
                <w:b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03DC7">
              <w:rPr>
                <w:b/>
                <w:color w:val="000000"/>
                <w:sz w:val="20"/>
                <w:szCs w:val="20"/>
              </w:rPr>
              <w:t>исполне</w:t>
            </w:r>
            <w:proofErr w:type="spellEnd"/>
          </w:p>
          <w:p w:rsidR="007C2633" w:rsidRPr="00D03DC7" w:rsidRDefault="007C2633" w:rsidP="007C26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D03DC7">
              <w:rPr>
                <w:b/>
                <w:color w:val="000000"/>
                <w:sz w:val="20"/>
                <w:szCs w:val="20"/>
              </w:rPr>
              <w:t>ния</w:t>
            </w:r>
            <w:proofErr w:type="spellEnd"/>
          </w:p>
        </w:tc>
      </w:tr>
      <w:tr w:rsidR="007C2633" w:rsidRPr="00D03DC7" w:rsidTr="007C2633">
        <w:trPr>
          <w:trHeight w:val="315"/>
        </w:trPr>
        <w:tc>
          <w:tcPr>
            <w:tcW w:w="1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633" w:rsidRPr="00D03DC7" w:rsidRDefault="007C2633" w:rsidP="007C2633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633" w:rsidRPr="00D03DC7" w:rsidRDefault="007C2633" w:rsidP="007C2633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633" w:rsidRPr="00D03DC7" w:rsidRDefault="007C2633" w:rsidP="007C2633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633" w:rsidRPr="00D03DC7" w:rsidRDefault="007C2633" w:rsidP="007C2633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4=3-2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633" w:rsidRPr="00D03DC7" w:rsidRDefault="007C2633" w:rsidP="007C2633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633" w:rsidRPr="00D03DC7" w:rsidRDefault="007C2633" w:rsidP="007C2633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6=5-3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633" w:rsidRPr="00D03DC7" w:rsidRDefault="007C2633" w:rsidP="007C2633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7=5/3</w:t>
            </w:r>
          </w:p>
        </w:tc>
      </w:tr>
      <w:tr w:rsidR="007C2633" w:rsidRPr="00D03DC7" w:rsidTr="007C2633">
        <w:trPr>
          <w:trHeight w:val="315"/>
        </w:trPr>
        <w:tc>
          <w:tcPr>
            <w:tcW w:w="1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633" w:rsidRPr="00D03DC7" w:rsidRDefault="007C2633" w:rsidP="007C2633">
            <w:pPr>
              <w:rPr>
                <w:b/>
                <w:color w:val="000000"/>
                <w:sz w:val="20"/>
                <w:szCs w:val="20"/>
              </w:rPr>
            </w:pPr>
            <w:r w:rsidRPr="00D03DC7">
              <w:rPr>
                <w:b/>
                <w:color w:val="000000"/>
                <w:sz w:val="20"/>
                <w:szCs w:val="20"/>
              </w:rPr>
              <w:t xml:space="preserve">Всего доходов, в т.ч.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633" w:rsidRPr="00D03DC7" w:rsidRDefault="007171C4" w:rsidP="007C2633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8762,3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633" w:rsidRPr="00D03DC7" w:rsidRDefault="007171C4" w:rsidP="007C2633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12670,8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633" w:rsidRPr="00D03DC7" w:rsidRDefault="007171C4" w:rsidP="007C2633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3 908,5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633" w:rsidRPr="00D03DC7" w:rsidRDefault="007171C4" w:rsidP="007C2633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12792,1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633" w:rsidRPr="00D03DC7" w:rsidRDefault="007171C4" w:rsidP="007C2633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121,3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633" w:rsidRPr="00D03DC7" w:rsidRDefault="007C2633" w:rsidP="007C2633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10</w:t>
            </w:r>
            <w:r w:rsidR="00ED463D" w:rsidRPr="00D03DC7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7C2633" w:rsidRPr="00D03DC7" w:rsidTr="007C2633">
        <w:trPr>
          <w:trHeight w:val="544"/>
        </w:trPr>
        <w:tc>
          <w:tcPr>
            <w:tcW w:w="1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633" w:rsidRPr="00D03DC7" w:rsidRDefault="007C2633" w:rsidP="007C263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03DC7">
              <w:rPr>
                <w:b/>
                <w:color w:val="000000"/>
                <w:sz w:val="20"/>
                <w:szCs w:val="20"/>
              </w:rPr>
              <w:t xml:space="preserve">налоговые, неналоговые доходы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633" w:rsidRPr="00D03DC7" w:rsidRDefault="007C2633" w:rsidP="007C2633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 xml:space="preserve">4 </w:t>
            </w:r>
            <w:r w:rsidR="007171C4" w:rsidRPr="00D03DC7">
              <w:rPr>
                <w:color w:val="000000"/>
                <w:sz w:val="20"/>
                <w:szCs w:val="20"/>
              </w:rPr>
              <w:t>553,5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633" w:rsidRPr="00D03DC7" w:rsidRDefault="007171C4" w:rsidP="007C2633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4 369,1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633" w:rsidRPr="00D03DC7" w:rsidRDefault="007C2633" w:rsidP="007C2633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-</w:t>
            </w:r>
            <w:r w:rsidR="007171C4" w:rsidRPr="00D03DC7">
              <w:rPr>
                <w:color w:val="000000"/>
                <w:sz w:val="20"/>
                <w:szCs w:val="20"/>
              </w:rPr>
              <w:t>184,4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633" w:rsidRPr="00D03DC7" w:rsidRDefault="007C2633" w:rsidP="007C2633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 xml:space="preserve">4 </w:t>
            </w:r>
            <w:r w:rsidR="007171C4" w:rsidRPr="00D03DC7">
              <w:rPr>
                <w:color w:val="000000"/>
                <w:sz w:val="20"/>
                <w:szCs w:val="20"/>
              </w:rPr>
              <w:t>498,6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633" w:rsidRPr="00D03DC7" w:rsidRDefault="007171C4" w:rsidP="007C2633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129,5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633" w:rsidRPr="00D03DC7" w:rsidRDefault="007C2633" w:rsidP="007C2633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10</w:t>
            </w:r>
            <w:r w:rsidR="00ED463D" w:rsidRPr="00D03DC7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7C2633" w:rsidRPr="00D03DC7" w:rsidTr="007C2633">
        <w:trPr>
          <w:trHeight w:val="539"/>
        </w:trPr>
        <w:tc>
          <w:tcPr>
            <w:tcW w:w="1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633" w:rsidRPr="00D03DC7" w:rsidRDefault="007C2633" w:rsidP="007C263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03DC7">
              <w:rPr>
                <w:b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633" w:rsidRPr="00D03DC7" w:rsidRDefault="007171C4" w:rsidP="007C2633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4 208,8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633" w:rsidRPr="00D03DC7" w:rsidRDefault="007171C4" w:rsidP="007C2633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8301,7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633" w:rsidRPr="00D03DC7" w:rsidRDefault="007171C4" w:rsidP="007C2633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4 092,9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633" w:rsidRPr="00D03DC7" w:rsidRDefault="007171C4" w:rsidP="007C2633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8 293,4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633" w:rsidRPr="00D03DC7" w:rsidRDefault="007C2633" w:rsidP="007C2633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-</w:t>
            </w:r>
            <w:r w:rsidR="007171C4" w:rsidRPr="00D03DC7"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633" w:rsidRPr="00D03DC7" w:rsidRDefault="00ED463D" w:rsidP="007C2633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7C2633" w:rsidRPr="00D03DC7" w:rsidTr="007C2633">
        <w:trPr>
          <w:trHeight w:val="315"/>
        </w:trPr>
        <w:tc>
          <w:tcPr>
            <w:tcW w:w="1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633" w:rsidRPr="00D03DC7" w:rsidRDefault="007C2633" w:rsidP="007C2633">
            <w:pPr>
              <w:rPr>
                <w:b/>
                <w:color w:val="000000"/>
                <w:sz w:val="20"/>
                <w:szCs w:val="20"/>
              </w:rPr>
            </w:pPr>
            <w:r w:rsidRPr="00D03DC7">
              <w:rPr>
                <w:b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633" w:rsidRPr="00D03DC7" w:rsidRDefault="007171C4" w:rsidP="007C2633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8921,7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633" w:rsidRPr="00D03DC7" w:rsidRDefault="007171C4" w:rsidP="007C2633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14 680,4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633" w:rsidRPr="00D03DC7" w:rsidRDefault="007171C4" w:rsidP="007C2633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5 758,7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633" w:rsidRPr="00D03DC7" w:rsidRDefault="00ED463D" w:rsidP="007C2633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13 170,9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633" w:rsidRPr="00D03DC7" w:rsidRDefault="007C2633" w:rsidP="007C2633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-</w:t>
            </w:r>
            <w:r w:rsidR="00ED463D" w:rsidRPr="00D03DC7">
              <w:rPr>
                <w:color w:val="000000"/>
                <w:sz w:val="20"/>
                <w:szCs w:val="20"/>
              </w:rPr>
              <w:t>1509,5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633" w:rsidRPr="00D03DC7" w:rsidRDefault="00ED463D" w:rsidP="007C2633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89,7</w:t>
            </w:r>
          </w:p>
        </w:tc>
      </w:tr>
      <w:tr w:rsidR="007C2633" w:rsidRPr="00D03DC7" w:rsidTr="007C2633">
        <w:trPr>
          <w:trHeight w:val="315"/>
        </w:trPr>
        <w:tc>
          <w:tcPr>
            <w:tcW w:w="1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633" w:rsidRPr="00D03DC7" w:rsidRDefault="007C2633" w:rsidP="007C2633">
            <w:pPr>
              <w:rPr>
                <w:b/>
                <w:color w:val="000000"/>
                <w:sz w:val="20"/>
                <w:szCs w:val="20"/>
              </w:rPr>
            </w:pPr>
            <w:r w:rsidRPr="00D03DC7">
              <w:rPr>
                <w:b/>
                <w:color w:val="000000"/>
                <w:sz w:val="20"/>
                <w:szCs w:val="20"/>
              </w:rPr>
              <w:t xml:space="preserve">Дефицит (-), </w:t>
            </w:r>
            <w:proofErr w:type="spellStart"/>
            <w:r w:rsidRPr="00D03DC7">
              <w:rPr>
                <w:b/>
                <w:color w:val="000000"/>
                <w:sz w:val="20"/>
                <w:szCs w:val="20"/>
              </w:rPr>
              <w:t>профицит</w:t>
            </w:r>
            <w:proofErr w:type="spellEnd"/>
            <w:r w:rsidRPr="00D03DC7">
              <w:rPr>
                <w:b/>
                <w:color w:val="000000"/>
                <w:sz w:val="20"/>
                <w:szCs w:val="20"/>
              </w:rPr>
              <w:t xml:space="preserve"> (+)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633" w:rsidRPr="00D03DC7" w:rsidRDefault="007C2633" w:rsidP="007C2633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-</w:t>
            </w:r>
            <w:r w:rsidR="007171C4" w:rsidRPr="00D03DC7">
              <w:rPr>
                <w:color w:val="000000"/>
                <w:sz w:val="20"/>
                <w:szCs w:val="20"/>
              </w:rPr>
              <w:t>154,4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633" w:rsidRPr="00D03DC7" w:rsidRDefault="007C2633" w:rsidP="007C2633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-</w:t>
            </w:r>
            <w:r w:rsidR="007171C4" w:rsidRPr="00D03DC7">
              <w:rPr>
                <w:color w:val="000000"/>
                <w:sz w:val="20"/>
                <w:szCs w:val="20"/>
              </w:rPr>
              <w:t>2009,6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633" w:rsidRPr="00D03DC7" w:rsidRDefault="007C2633" w:rsidP="007C26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633" w:rsidRPr="00D03DC7" w:rsidRDefault="00ED463D" w:rsidP="007C2633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378,8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633" w:rsidRPr="00D03DC7" w:rsidRDefault="007C2633" w:rsidP="007C26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633" w:rsidRPr="00D03DC7" w:rsidRDefault="007C2633" w:rsidP="007C26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CD7EC7" w:rsidRPr="00D03DC7" w:rsidRDefault="00CD7EC7" w:rsidP="00CD7EC7">
      <w:pPr>
        <w:spacing w:line="259" w:lineRule="auto"/>
        <w:ind w:firstLine="709"/>
        <w:jc w:val="both"/>
        <w:rPr>
          <w:sz w:val="26"/>
          <w:szCs w:val="26"/>
        </w:rPr>
      </w:pPr>
    </w:p>
    <w:p w:rsidR="00CD7EC7" w:rsidRPr="00D03DC7" w:rsidRDefault="00CD7EC7" w:rsidP="00CD7EC7">
      <w:pPr>
        <w:spacing w:line="259" w:lineRule="auto"/>
        <w:ind w:firstLine="709"/>
        <w:jc w:val="both"/>
        <w:rPr>
          <w:sz w:val="26"/>
          <w:szCs w:val="26"/>
        </w:rPr>
      </w:pPr>
      <w:r w:rsidRPr="00D03DC7">
        <w:rPr>
          <w:sz w:val="26"/>
          <w:szCs w:val="26"/>
        </w:rPr>
        <w:t>Далее по тек</w:t>
      </w:r>
      <w:r w:rsidR="00B9307C" w:rsidRPr="00D03DC7">
        <w:rPr>
          <w:sz w:val="26"/>
          <w:szCs w:val="26"/>
        </w:rPr>
        <w:t xml:space="preserve">сту процент исполнения </w:t>
      </w:r>
      <w:r w:rsidRPr="00D03DC7">
        <w:rPr>
          <w:sz w:val="26"/>
          <w:szCs w:val="26"/>
        </w:rPr>
        <w:t xml:space="preserve"> бюджета</w:t>
      </w:r>
      <w:r w:rsidR="00B9307C" w:rsidRPr="00D03DC7">
        <w:rPr>
          <w:sz w:val="26"/>
          <w:szCs w:val="26"/>
        </w:rPr>
        <w:t xml:space="preserve"> поселения</w:t>
      </w:r>
      <w:r w:rsidRPr="00D03DC7">
        <w:rPr>
          <w:sz w:val="26"/>
          <w:szCs w:val="26"/>
        </w:rPr>
        <w:t xml:space="preserve"> приведен по отношению к плановым показателям, установленным Решением Думы «О</w:t>
      </w:r>
      <w:r w:rsidR="00B9307C" w:rsidRPr="00D03DC7">
        <w:rPr>
          <w:sz w:val="26"/>
          <w:szCs w:val="26"/>
        </w:rPr>
        <w:t xml:space="preserve"> бюджете Лоховского сельского поселения</w:t>
      </w:r>
      <w:r w:rsidRPr="00D03DC7">
        <w:rPr>
          <w:sz w:val="26"/>
          <w:szCs w:val="26"/>
        </w:rPr>
        <w:t xml:space="preserve"> на 201</w:t>
      </w:r>
      <w:r w:rsidR="0018192B" w:rsidRPr="00D03DC7">
        <w:rPr>
          <w:sz w:val="26"/>
          <w:szCs w:val="26"/>
        </w:rPr>
        <w:t>8</w:t>
      </w:r>
      <w:r w:rsidR="00AD2861" w:rsidRPr="00D03DC7">
        <w:rPr>
          <w:sz w:val="26"/>
          <w:szCs w:val="26"/>
        </w:rPr>
        <w:t xml:space="preserve"> год</w:t>
      </w:r>
      <w:r w:rsidR="007C2633" w:rsidRPr="00D03DC7">
        <w:rPr>
          <w:sz w:val="26"/>
          <w:szCs w:val="26"/>
        </w:rPr>
        <w:t xml:space="preserve"> </w:t>
      </w:r>
      <w:r w:rsidR="0018192B" w:rsidRPr="00D03DC7">
        <w:rPr>
          <w:sz w:val="26"/>
          <w:szCs w:val="26"/>
        </w:rPr>
        <w:t>и плановый период 2019 и 2020</w:t>
      </w:r>
      <w:r w:rsidR="007C2633" w:rsidRPr="00D03DC7">
        <w:rPr>
          <w:sz w:val="26"/>
          <w:szCs w:val="26"/>
        </w:rPr>
        <w:t xml:space="preserve"> годов»</w:t>
      </w:r>
      <w:r w:rsidRPr="00D03DC7">
        <w:rPr>
          <w:sz w:val="26"/>
          <w:szCs w:val="26"/>
        </w:rPr>
        <w:t xml:space="preserve"> в редакции Решения Думы от 2</w:t>
      </w:r>
      <w:r w:rsidR="0018192B" w:rsidRPr="00D03DC7">
        <w:rPr>
          <w:sz w:val="26"/>
          <w:szCs w:val="26"/>
        </w:rPr>
        <w:t>9</w:t>
      </w:r>
      <w:r w:rsidRPr="00D03DC7">
        <w:rPr>
          <w:sz w:val="26"/>
          <w:szCs w:val="26"/>
        </w:rPr>
        <w:t>.12.201</w:t>
      </w:r>
      <w:r w:rsidR="0018192B" w:rsidRPr="00D03DC7">
        <w:rPr>
          <w:sz w:val="26"/>
          <w:szCs w:val="26"/>
        </w:rPr>
        <w:t>8</w:t>
      </w:r>
      <w:r w:rsidRPr="00D03DC7">
        <w:rPr>
          <w:sz w:val="26"/>
          <w:szCs w:val="26"/>
        </w:rPr>
        <w:t xml:space="preserve"> №</w:t>
      </w:r>
      <w:r w:rsidR="0018192B" w:rsidRPr="00D03DC7">
        <w:rPr>
          <w:sz w:val="26"/>
          <w:szCs w:val="26"/>
        </w:rPr>
        <w:t>70</w:t>
      </w:r>
      <w:r w:rsidRPr="00D03DC7">
        <w:rPr>
          <w:sz w:val="26"/>
          <w:szCs w:val="26"/>
        </w:rPr>
        <w:t>.</w:t>
      </w:r>
    </w:p>
    <w:p w:rsidR="00AD2861" w:rsidRPr="00D03DC7" w:rsidRDefault="00AD2861" w:rsidP="00CD7EC7">
      <w:pPr>
        <w:shd w:val="clear" w:color="auto" w:fill="FFFFFF"/>
        <w:spacing w:line="276" w:lineRule="auto"/>
        <w:ind w:firstLine="708"/>
        <w:rPr>
          <w:b/>
          <w:sz w:val="26"/>
          <w:szCs w:val="26"/>
        </w:rPr>
      </w:pPr>
    </w:p>
    <w:p w:rsidR="00CD7EC7" w:rsidRPr="00D03DC7" w:rsidRDefault="00CD7EC7" w:rsidP="00CD7EC7">
      <w:pPr>
        <w:shd w:val="clear" w:color="auto" w:fill="FFFFFF"/>
        <w:spacing w:line="276" w:lineRule="auto"/>
        <w:ind w:firstLine="708"/>
        <w:rPr>
          <w:color w:val="000000"/>
          <w:sz w:val="26"/>
          <w:szCs w:val="26"/>
        </w:rPr>
      </w:pPr>
      <w:r w:rsidRPr="00D03DC7">
        <w:rPr>
          <w:b/>
          <w:sz w:val="26"/>
          <w:szCs w:val="26"/>
          <w:lang w:val="en-US"/>
        </w:rPr>
        <w:t>I</w:t>
      </w:r>
      <w:r w:rsidRPr="00D03DC7">
        <w:rPr>
          <w:b/>
          <w:sz w:val="26"/>
          <w:szCs w:val="26"/>
        </w:rPr>
        <w:t>. ДОХОДЫ</w:t>
      </w:r>
    </w:p>
    <w:p w:rsidR="0018192B" w:rsidRPr="00D03DC7" w:rsidRDefault="0018192B" w:rsidP="0018192B">
      <w:pPr>
        <w:pStyle w:val="a5"/>
        <w:tabs>
          <w:tab w:val="left" w:pos="708"/>
        </w:tabs>
        <w:spacing w:line="276" w:lineRule="auto"/>
        <w:ind w:firstLine="708"/>
        <w:jc w:val="both"/>
        <w:rPr>
          <w:sz w:val="26"/>
          <w:szCs w:val="26"/>
        </w:rPr>
      </w:pPr>
      <w:r w:rsidRPr="00D03DC7">
        <w:rPr>
          <w:sz w:val="26"/>
          <w:szCs w:val="26"/>
        </w:rPr>
        <w:t>Фактическое поступление доходов в бюджет поселения по итогам 2018  года  составило  12 670,8 тыс. руб.</w:t>
      </w:r>
      <w:r w:rsidRPr="00D03DC7">
        <w:rPr>
          <w:bCs/>
          <w:sz w:val="26"/>
          <w:szCs w:val="26"/>
        </w:rPr>
        <w:t xml:space="preserve"> </w:t>
      </w:r>
      <w:r w:rsidRPr="00D03DC7">
        <w:rPr>
          <w:sz w:val="26"/>
          <w:szCs w:val="26"/>
        </w:rPr>
        <w:t xml:space="preserve"> или 100,9 %</w:t>
      </w:r>
      <w:r w:rsidRPr="00D03DC7">
        <w:rPr>
          <w:bCs/>
          <w:sz w:val="26"/>
          <w:szCs w:val="26"/>
        </w:rPr>
        <w:t xml:space="preserve"> </w:t>
      </w:r>
      <w:r w:rsidRPr="00D03DC7">
        <w:rPr>
          <w:sz w:val="26"/>
          <w:szCs w:val="26"/>
        </w:rPr>
        <w:t>от утвержденного на 2018 год объема</w:t>
      </w:r>
      <w:r w:rsidR="00836871" w:rsidRPr="00D03DC7">
        <w:rPr>
          <w:sz w:val="26"/>
          <w:szCs w:val="26"/>
        </w:rPr>
        <w:t>.</w:t>
      </w:r>
    </w:p>
    <w:p w:rsidR="00836871" w:rsidRPr="00D03DC7" w:rsidRDefault="00836871" w:rsidP="0018192B">
      <w:pPr>
        <w:pStyle w:val="a5"/>
        <w:tabs>
          <w:tab w:val="left" w:pos="708"/>
        </w:tabs>
        <w:spacing w:line="276" w:lineRule="auto"/>
        <w:ind w:firstLine="708"/>
        <w:jc w:val="both"/>
        <w:rPr>
          <w:sz w:val="26"/>
          <w:szCs w:val="26"/>
        </w:rPr>
      </w:pPr>
    </w:p>
    <w:p w:rsidR="0018192B" w:rsidRPr="00D03DC7" w:rsidRDefault="0018192B" w:rsidP="0018192B">
      <w:pPr>
        <w:shd w:val="clear" w:color="auto" w:fill="FFFFFF"/>
        <w:rPr>
          <w:b/>
          <w:bCs/>
          <w:sz w:val="26"/>
          <w:szCs w:val="26"/>
        </w:rPr>
      </w:pPr>
      <w:r w:rsidRPr="00D03DC7">
        <w:rPr>
          <w:b/>
          <w:bCs/>
          <w:sz w:val="26"/>
          <w:szCs w:val="26"/>
        </w:rPr>
        <w:t xml:space="preserve">Основными источниками собственных доходов в 2018 году являлись:   </w:t>
      </w:r>
    </w:p>
    <w:p w:rsidR="0018192B" w:rsidRPr="00D03DC7" w:rsidRDefault="0018192B" w:rsidP="0018192B">
      <w:pPr>
        <w:shd w:val="clear" w:color="auto" w:fill="FFFFFF"/>
        <w:jc w:val="right"/>
        <w:rPr>
          <w:bCs/>
          <w:sz w:val="26"/>
          <w:szCs w:val="26"/>
        </w:rPr>
      </w:pPr>
      <w:r w:rsidRPr="00D03DC7">
        <w:rPr>
          <w:b/>
          <w:bCs/>
          <w:sz w:val="26"/>
          <w:szCs w:val="26"/>
        </w:rPr>
        <w:t xml:space="preserve">    </w:t>
      </w:r>
      <w:r w:rsidRPr="00D03DC7">
        <w:rPr>
          <w:bCs/>
          <w:sz w:val="26"/>
          <w:szCs w:val="26"/>
        </w:rPr>
        <w:t>тыс. руб.</w:t>
      </w:r>
    </w:p>
    <w:tbl>
      <w:tblPr>
        <w:tblW w:w="5000" w:type="pct"/>
        <w:tblLook w:val="04A0"/>
      </w:tblPr>
      <w:tblGrid>
        <w:gridCol w:w="3794"/>
        <w:gridCol w:w="1560"/>
        <w:gridCol w:w="1417"/>
        <w:gridCol w:w="1674"/>
        <w:gridCol w:w="1976"/>
      </w:tblGrid>
      <w:tr w:rsidR="0018192B" w:rsidRPr="00D03DC7" w:rsidTr="006329D8">
        <w:trPr>
          <w:trHeight w:val="20"/>
        </w:trPr>
        <w:tc>
          <w:tcPr>
            <w:tcW w:w="1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2B" w:rsidRPr="00D03DC7" w:rsidRDefault="0018192B" w:rsidP="006329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3DC7">
              <w:rPr>
                <w:b/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7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92B" w:rsidRPr="00D03DC7" w:rsidRDefault="0018192B" w:rsidP="006329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3DC7">
              <w:rPr>
                <w:b/>
                <w:color w:val="000000"/>
                <w:sz w:val="20"/>
                <w:szCs w:val="20"/>
              </w:rPr>
              <w:t>План, тыс.руб.</w:t>
            </w:r>
          </w:p>
        </w:tc>
        <w:tc>
          <w:tcPr>
            <w:tcW w:w="6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92B" w:rsidRPr="00D03DC7" w:rsidRDefault="0018192B" w:rsidP="006329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3DC7">
              <w:rPr>
                <w:b/>
                <w:color w:val="000000"/>
                <w:sz w:val="20"/>
                <w:szCs w:val="20"/>
              </w:rPr>
              <w:t>Факт, тыс.руб.</w:t>
            </w:r>
          </w:p>
        </w:tc>
        <w:tc>
          <w:tcPr>
            <w:tcW w:w="8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92B" w:rsidRPr="00D03DC7" w:rsidRDefault="0018192B" w:rsidP="006329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3DC7">
              <w:rPr>
                <w:b/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94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92B" w:rsidRPr="00D03DC7" w:rsidRDefault="0018192B" w:rsidP="006329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3DC7">
              <w:rPr>
                <w:b/>
                <w:color w:val="000000"/>
                <w:sz w:val="20"/>
                <w:szCs w:val="20"/>
              </w:rPr>
              <w:t>Удельный вес</w:t>
            </w:r>
          </w:p>
        </w:tc>
      </w:tr>
      <w:tr w:rsidR="0018192B" w:rsidRPr="00D03DC7" w:rsidTr="006329D8">
        <w:trPr>
          <w:trHeight w:val="20"/>
        </w:trPr>
        <w:tc>
          <w:tcPr>
            <w:tcW w:w="1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8192B" w:rsidRPr="00D03DC7" w:rsidRDefault="0018192B" w:rsidP="006329D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18192B" w:rsidRPr="00D03DC7" w:rsidRDefault="0018192B" w:rsidP="006329D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18192B" w:rsidRPr="00D03DC7" w:rsidRDefault="0018192B" w:rsidP="006329D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18192B" w:rsidRPr="00D03DC7" w:rsidRDefault="0018192B" w:rsidP="006329D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92B" w:rsidRPr="00D03DC7" w:rsidRDefault="0018192B" w:rsidP="006329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3DC7">
              <w:rPr>
                <w:b/>
                <w:color w:val="000000"/>
                <w:sz w:val="20"/>
                <w:szCs w:val="20"/>
              </w:rPr>
              <w:t>в собственных</w:t>
            </w:r>
          </w:p>
        </w:tc>
      </w:tr>
      <w:tr w:rsidR="0018192B" w:rsidRPr="00D03DC7" w:rsidTr="006329D8">
        <w:trPr>
          <w:trHeight w:val="20"/>
        </w:trPr>
        <w:tc>
          <w:tcPr>
            <w:tcW w:w="1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8192B" w:rsidRPr="00D03DC7" w:rsidRDefault="0018192B" w:rsidP="006329D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18192B" w:rsidRPr="00D03DC7" w:rsidRDefault="0018192B" w:rsidP="006329D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18192B" w:rsidRPr="00D03DC7" w:rsidRDefault="0018192B" w:rsidP="006329D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18192B" w:rsidRPr="00D03DC7" w:rsidRDefault="0018192B" w:rsidP="006329D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92B" w:rsidRPr="00D03DC7" w:rsidRDefault="0018192B" w:rsidP="006329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3DC7">
              <w:rPr>
                <w:b/>
                <w:color w:val="000000"/>
                <w:sz w:val="20"/>
                <w:szCs w:val="20"/>
              </w:rPr>
              <w:t>доходах</w:t>
            </w:r>
          </w:p>
        </w:tc>
      </w:tr>
      <w:tr w:rsidR="0018192B" w:rsidRPr="00D03DC7" w:rsidTr="006329D8">
        <w:trPr>
          <w:trHeight w:val="20"/>
        </w:trPr>
        <w:tc>
          <w:tcPr>
            <w:tcW w:w="18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92B" w:rsidRPr="00D03DC7" w:rsidRDefault="0018192B" w:rsidP="006329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3DC7">
              <w:rPr>
                <w:b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92B" w:rsidRPr="00D03DC7" w:rsidRDefault="0018192B" w:rsidP="006329D8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1 717,2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92B" w:rsidRPr="00D03DC7" w:rsidRDefault="0018192B" w:rsidP="006329D8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1 742,6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92B" w:rsidRPr="00D03DC7" w:rsidRDefault="0018192B" w:rsidP="006329D8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92B" w:rsidRPr="00D03DC7" w:rsidRDefault="0018192B" w:rsidP="006329D8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37,8</w:t>
            </w:r>
          </w:p>
        </w:tc>
      </w:tr>
      <w:tr w:rsidR="0018192B" w:rsidRPr="00D03DC7" w:rsidTr="006329D8">
        <w:trPr>
          <w:trHeight w:val="20"/>
        </w:trPr>
        <w:tc>
          <w:tcPr>
            <w:tcW w:w="18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92B" w:rsidRPr="00D03DC7" w:rsidRDefault="0018192B" w:rsidP="006329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3DC7">
              <w:rPr>
                <w:b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92B" w:rsidRPr="00D03DC7" w:rsidRDefault="0018192B" w:rsidP="006329D8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1 352,0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92B" w:rsidRPr="00D03DC7" w:rsidRDefault="0018192B" w:rsidP="006329D8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1 460,8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92B" w:rsidRPr="00D03DC7" w:rsidRDefault="0018192B" w:rsidP="006329D8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92B" w:rsidRPr="00D03DC7" w:rsidRDefault="0018192B" w:rsidP="006329D8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34,9</w:t>
            </w:r>
          </w:p>
        </w:tc>
      </w:tr>
      <w:tr w:rsidR="0018192B" w:rsidRPr="00D03DC7" w:rsidTr="006329D8">
        <w:trPr>
          <w:trHeight w:val="20"/>
        </w:trPr>
        <w:tc>
          <w:tcPr>
            <w:tcW w:w="18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92B" w:rsidRPr="00D03DC7" w:rsidRDefault="0018192B" w:rsidP="006329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3DC7">
              <w:rPr>
                <w:b/>
                <w:color w:val="000000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92B" w:rsidRPr="00D03DC7" w:rsidRDefault="0018192B" w:rsidP="006329D8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49,0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92B" w:rsidRPr="00D03DC7" w:rsidRDefault="0018192B" w:rsidP="006329D8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47,9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92B" w:rsidRPr="00D03DC7" w:rsidRDefault="0018192B" w:rsidP="006329D8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97,7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92B" w:rsidRPr="00D03DC7" w:rsidRDefault="0018192B" w:rsidP="006329D8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18192B" w:rsidRPr="00D03DC7" w:rsidTr="006329D8">
        <w:trPr>
          <w:trHeight w:val="20"/>
        </w:trPr>
        <w:tc>
          <w:tcPr>
            <w:tcW w:w="18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92B" w:rsidRPr="00D03DC7" w:rsidRDefault="0018192B" w:rsidP="006329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3DC7">
              <w:rPr>
                <w:b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92B" w:rsidRPr="00D03DC7" w:rsidRDefault="0018192B" w:rsidP="006329D8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106,5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92B" w:rsidRPr="00D03DC7" w:rsidRDefault="0018192B" w:rsidP="006329D8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106,4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92B" w:rsidRPr="00D03DC7" w:rsidRDefault="0018192B" w:rsidP="006329D8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92B" w:rsidRPr="00D03DC7" w:rsidRDefault="0018192B" w:rsidP="006329D8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3,2</w:t>
            </w:r>
          </w:p>
        </w:tc>
      </w:tr>
      <w:tr w:rsidR="0018192B" w:rsidRPr="00D03DC7" w:rsidTr="006329D8">
        <w:trPr>
          <w:trHeight w:val="20"/>
        </w:trPr>
        <w:tc>
          <w:tcPr>
            <w:tcW w:w="18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92B" w:rsidRPr="00D03DC7" w:rsidRDefault="0018192B" w:rsidP="006329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3DC7">
              <w:rPr>
                <w:b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92B" w:rsidRPr="00D03DC7" w:rsidRDefault="0018192B" w:rsidP="006329D8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1054,5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92B" w:rsidRPr="00D03DC7" w:rsidRDefault="0018192B" w:rsidP="006329D8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1051,5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92B" w:rsidRPr="00D03DC7" w:rsidRDefault="0018192B" w:rsidP="006329D8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99,7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92B" w:rsidRPr="00D03DC7" w:rsidRDefault="0018192B" w:rsidP="006329D8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22,3</w:t>
            </w:r>
          </w:p>
        </w:tc>
      </w:tr>
      <w:tr w:rsidR="0018192B" w:rsidRPr="00D03DC7" w:rsidTr="006329D8">
        <w:trPr>
          <w:trHeight w:val="20"/>
        </w:trPr>
        <w:tc>
          <w:tcPr>
            <w:tcW w:w="18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92B" w:rsidRPr="00D03DC7" w:rsidRDefault="0018192B" w:rsidP="006329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3DC7">
              <w:rPr>
                <w:b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92B" w:rsidRPr="00D03DC7" w:rsidRDefault="0018192B" w:rsidP="006329D8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48,3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92B" w:rsidRPr="00D03DC7" w:rsidRDefault="0018192B" w:rsidP="006329D8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48,2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92B" w:rsidRPr="00D03DC7" w:rsidRDefault="0018192B" w:rsidP="006329D8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99,8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92B" w:rsidRPr="00D03DC7" w:rsidRDefault="0018192B" w:rsidP="006329D8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18192B" w:rsidRPr="00D03DC7" w:rsidTr="006329D8">
        <w:trPr>
          <w:trHeight w:val="20"/>
        </w:trPr>
        <w:tc>
          <w:tcPr>
            <w:tcW w:w="18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92B" w:rsidRPr="00D03DC7" w:rsidRDefault="0018192B" w:rsidP="006329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3DC7">
              <w:rPr>
                <w:b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92B" w:rsidRPr="00D03DC7" w:rsidRDefault="0018192B" w:rsidP="006329D8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42,6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92B" w:rsidRPr="00D03DC7" w:rsidRDefault="0018192B" w:rsidP="006329D8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41,3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92B" w:rsidRPr="00D03DC7" w:rsidRDefault="0018192B" w:rsidP="006329D8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99,3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92B" w:rsidRPr="00D03DC7" w:rsidRDefault="0018192B" w:rsidP="006329D8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18192B" w:rsidRPr="00D03DC7" w:rsidTr="006329D8">
        <w:trPr>
          <w:trHeight w:val="20"/>
        </w:trPr>
        <w:tc>
          <w:tcPr>
            <w:tcW w:w="18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92B" w:rsidRPr="00D03DC7" w:rsidRDefault="0018192B" w:rsidP="006329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3DC7">
              <w:rPr>
                <w:b/>
                <w:color w:val="000000"/>
                <w:sz w:val="20"/>
                <w:szCs w:val="20"/>
              </w:rPr>
              <w:t>В т.ч платные услуги учреждений культуры, находящихся в ведении поселений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92B" w:rsidRPr="00D03DC7" w:rsidRDefault="0018192B" w:rsidP="006329D8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92B" w:rsidRPr="00D03DC7" w:rsidRDefault="0018192B" w:rsidP="006329D8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92B" w:rsidRPr="00D03DC7" w:rsidRDefault="0018192B" w:rsidP="006329D8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92B" w:rsidRPr="00D03DC7" w:rsidRDefault="0018192B" w:rsidP="006329D8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18192B" w:rsidRPr="00D03DC7" w:rsidTr="006329D8">
        <w:trPr>
          <w:trHeight w:val="20"/>
        </w:trPr>
        <w:tc>
          <w:tcPr>
            <w:tcW w:w="18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92B" w:rsidRPr="00D03DC7" w:rsidRDefault="0018192B" w:rsidP="006329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3DC7">
              <w:rPr>
                <w:b/>
                <w:color w:val="000000"/>
                <w:sz w:val="20"/>
                <w:szCs w:val="20"/>
              </w:rPr>
              <w:t>Итого собственных доходов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92B" w:rsidRPr="00D03DC7" w:rsidRDefault="0018192B" w:rsidP="006329D8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4 369,1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92B" w:rsidRPr="00D03DC7" w:rsidRDefault="0018192B" w:rsidP="006329D8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4 498,6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92B" w:rsidRPr="00D03DC7" w:rsidRDefault="0018192B" w:rsidP="006329D8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92B" w:rsidRPr="00D03DC7" w:rsidRDefault="0018192B" w:rsidP="006329D8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100,0</w:t>
            </w:r>
          </w:p>
        </w:tc>
      </w:tr>
    </w:tbl>
    <w:p w:rsidR="00137162" w:rsidRPr="00D03DC7" w:rsidRDefault="00137162" w:rsidP="00137162">
      <w:pPr>
        <w:shd w:val="clear" w:color="auto" w:fill="FFFFFF"/>
        <w:rPr>
          <w:b/>
          <w:bCs/>
          <w:sz w:val="26"/>
          <w:szCs w:val="26"/>
        </w:rPr>
      </w:pPr>
    </w:p>
    <w:p w:rsidR="00137162" w:rsidRPr="00D03DC7" w:rsidRDefault="00137162" w:rsidP="00137162">
      <w:pPr>
        <w:shd w:val="clear" w:color="auto" w:fill="FFFFFF"/>
        <w:tabs>
          <w:tab w:val="right" w:pos="10205"/>
        </w:tabs>
        <w:rPr>
          <w:b/>
          <w:bCs/>
          <w:sz w:val="26"/>
          <w:szCs w:val="26"/>
        </w:rPr>
      </w:pPr>
      <w:r w:rsidRPr="00D03DC7">
        <w:rPr>
          <w:b/>
          <w:bCs/>
          <w:sz w:val="26"/>
          <w:szCs w:val="26"/>
        </w:rPr>
        <w:t>Ст</w:t>
      </w:r>
      <w:r w:rsidR="0018192B" w:rsidRPr="00D03DC7">
        <w:rPr>
          <w:b/>
          <w:bCs/>
          <w:sz w:val="26"/>
          <w:szCs w:val="26"/>
        </w:rPr>
        <w:t>руктура доходов бюджета  за 2018</w:t>
      </w:r>
      <w:r w:rsidRPr="00D03DC7">
        <w:rPr>
          <w:b/>
          <w:bCs/>
          <w:sz w:val="26"/>
          <w:szCs w:val="26"/>
        </w:rPr>
        <w:t xml:space="preserve"> год  </w:t>
      </w:r>
    </w:p>
    <w:p w:rsidR="00137162" w:rsidRPr="00D03DC7" w:rsidRDefault="00137162" w:rsidP="0018192B">
      <w:pPr>
        <w:shd w:val="clear" w:color="auto" w:fill="FFFFFF"/>
        <w:tabs>
          <w:tab w:val="right" w:pos="10205"/>
        </w:tabs>
        <w:rPr>
          <w:b/>
          <w:bCs/>
          <w:sz w:val="26"/>
          <w:szCs w:val="26"/>
        </w:rPr>
      </w:pPr>
      <w:r w:rsidRPr="00D03DC7">
        <w:rPr>
          <w:b/>
          <w:bCs/>
          <w:sz w:val="26"/>
          <w:szCs w:val="26"/>
        </w:rPr>
        <w:t xml:space="preserve">    </w:t>
      </w:r>
      <w:r w:rsidRPr="00D03DC7">
        <w:rPr>
          <w:b/>
          <w:bCs/>
          <w:sz w:val="26"/>
          <w:szCs w:val="26"/>
        </w:rPr>
        <w:tab/>
      </w:r>
      <w:r w:rsidRPr="00D03DC7">
        <w:rPr>
          <w:bCs/>
          <w:sz w:val="26"/>
          <w:szCs w:val="26"/>
        </w:rPr>
        <w:t>тыс. руб.</w:t>
      </w:r>
    </w:p>
    <w:tbl>
      <w:tblPr>
        <w:tblW w:w="5000" w:type="pct"/>
        <w:tblLook w:val="04A0"/>
      </w:tblPr>
      <w:tblGrid>
        <w:gridCol w:w="2555"/>
        <w:gridCol w:w="1734"/>
        <w:gridCol w:w="1828"/>
        <w:gridCol w:w="2070"/>
        <w:gridCol w:w="2234"/>
      </w:tblGrid>
      <w:tr w:rsidR="0018192B" w:rsidRPr="00D03DC7" w:rsidTr="006329D8">
        <w:trPr>
          <w:trHeight w:val="20"/>
        </w:trPr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92B" w:rsidRPr="00D03DC7" w:rsidRDefault="0018192B" w:rsidP="006329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3DC7">
              <w:rPr>
                <w:b/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8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92B" w:rsidRPr="00D03DC7" w:rsidRDefault="0018192B" w:rsidP="006329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3DC7">
              <w:rPr>
                <w:b/>
                <w:color w:val="000000"/>
                <w:sz w:val="20"/>
                <w:szCs w:val="20"/>
              </w:rPr>
              <w:t>План, тыс.руб.</w:t>
            </w:r>
          </w:p>
        </w:tc>
        <w:tc>
          <w:tcPr>
            <w:tcW w:w="8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92B" w:rsidRPr="00D03DC7" w:rsidRDefault="0018192B" w:rsidP="006329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3DC7">
              <w:rPr>
                <w:b/>
                <w:color w:val="000000"/>
                <w:sz w:val="20"/>
                <w:szCs w:val="20"/>
              </w:rPr>
              <w:t>Факт, тыс.руб.</w:t>
            </w:r>
          </w:p>
        </w:tc>
        <w:tc>
          <w:tcPr>
            <w:tcW w:w="9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92B" w:rsidRPr="00D03DC7" w:rsidRDefault="0018192B" w:rsidP="006329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3DC7">
              <w:rPr>
                <w:b/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107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92B" w:rsidRPr="00D03DC7" w:rsidRDefault="0018192B" w:rsidP="006329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3DC7">
              <w:rPr>
                <w:b/>
                <w:color w:val="000000"/>
                <w:sz w:val="20"/>
                <w:szCs w:val="20"/>
              </w:rPr>
              <w:t xml:space="preserve">Удельный вес </w:t>
            </w:r>
          </w:p>
        </w:tc>
      </w:tr>
      <w:tr w:rsidR="0018192B" w:rsidRPr="00D03DC7" w:rsidTr="006329D8">
        <w:trPr>
          <w:trHeight w:val="20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92B" w:rsidRPr="00D03DC7" w:rsidRDefault="0018192B" w:rsidP="006329D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192B" w:rsidRPr="00D03DC7" w:rsidRDefault="0018192B" w:rsidP="006329D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192B" w:rsidRPr="00D03DC7" w:rsidRDefault="0018192B" w:rsidP="006329D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192B" w:rsidRPr="00D03DC7" w:rsidRDefault="0018192B" w:rsidP="006329D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92B" w:rsidRPr="00D03DC7" w:rsidRDefault="0018192B" w:rsidP="006329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3DC7">
              <w:rPr>
                <w:b/>
                <w:color w:val="000000"/>
                <w:sz w:val="20"/>
                <w:szCs w:val="20"/>
              </w:rPr>
              <w:t>в собственных</w:t>
            </w:r>
          </w:p>
        </w:tc>
      </w:tr>
      <w:tr w:rsidR="0018192B" w:rsidRPr="00D03DC7" w:rsidTr="006329D8">
        <w:trPr>
          <w:trHeight w:val="20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92B" w:rsidRPr="00D03DC7" w:rsidRDefault="0018192B" w:rsidP="006329D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192B" w:rsidRPr="00D03DC7" w:rsidRDefault="0018192B" w:rsidP="006329D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192B" w:rsidRPr="00D03DC7" w:rsidRDefault="0018192B" w:rsidP="006329D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192B" w:rsidRPr="00D03DC7" w:rsidRDefault="0018192B" w:rsidP="006329D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92B" w:rsidRPr="00D03DC7" w:rsidRDefault="0018192B" w:rsidP="006329D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3DC7">
              <w:rPr>
                <w:b/>
                <w:color w:val="000000"/>
                <w:sz w:val="20"/>
                <w:szCs w:val="20"/>
              </w:rPr>
              <w:t>доходах</w:t>
            </w:r>
          </w:p>
        </w:tc>
      </w:tr>
      <w:tr w:rsidR="0018192B" w:rsidRPr="00D03DC7" w:rsidTr="006329D8">
        <w:trPr>
          <w:trHeight w:val="20"/>
        </w:trPr>
        <w:tc>
          <w:tcPr>
            <w:tcW w:w="1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2B" w:rsidRPr="00D03DC7" w:rsidRDefault="0018192B" w:rsidP="006329D8">
            <w:pPr>
              <w:rPr>
                <w:b/>
                <w:color w:val="000000"/>
                <w:sz w:val="20"/>
                <w:szCs w:val="20"/>
              </w:rPr>
            </w:pPr>
            <w:r w:rsidRPr="00D03DC7">
              <w:rPr>
                <w:b/>
                <w:color w:val="000000"/>
                <w:sz w:val="20"/>
                <w:szCs w:val="20"/>
              </w:rPr>
              <w:t>Налоговые и неналоговые доходы (Собственные)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2B" w:rsidRPr="00D03DC7" w:rsidRDefault="0018192B" w:rsidP="006329D8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4369,1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2B" w:rsidRPr="00D03DC7" w:rsidRDefault="0018192B" w:rsidP="006329D8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4498,6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2B" w:rsidRPr="00D03DC7" w:rsidRDefault="0018192B" w:rsidP="006329D8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2B" w:rsidRPr="00D03DC7" w:rsidRDefault="0018192B" w:rsidP="006329D8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35,2</w:t>
            </w:r>
          </w:p>
        </w:tc>
      </w:tr>
      <w:tr w:rsidR="0018192B" w:rsidRPr="00D03DC7" w:rsidTr="006329D8">
        <w:trPr>
          <w:trHeight w:val="20"/>
        </w:trPr>
        <w:tc>
          <w:tcPr>
            <w:tcW w:w="1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2B" w:rsidRPr="00D03DC7" w:rsidRDefault="0018192B" w:rsidP="006329D8">
            <w:pPr>
              <w:rPr>
                <w:b/>
                <w:color w:val="000000"/>
                <w:sz w:val="20"/>
                <w:szCs w:val="20"/>
              </w:rPr>
            </w:pPr>
            <w:r w:rsidRPr="00D03DC7">
              <w:rPr>
                <w:b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2B" w:rsidRPr="00D03DC7" w:rsidRDefault="0018192B" w:rsidP="006329D8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8301,7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2B" w:rsidRPr="00D03DC7" w:rsidRDefault="0018192B" w:rsidP="006329D8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8293,4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2B" w:rsidRPr="00D03DC7" w:rsidRDefault="0018192B" w:rsidP="006329D8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2B" w:rsidRPr="00D03DC7" w:rsidRDefault="0018192B" w:rsidP="006329D8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64,8</w:t>
            </w:r>
          </w:p>
        </w:tc>
      </w:tr>
      <w:tr w:rsidR="0018192B" w:rsidRPr="00D03DC7" w:rsidTr="006329D8">
        <w:trPr>
          <w:trHeight w:val="20"/>
        </w:trPr>
        <w:tc>
          <w:tcPr>
            <w:tcW w:w="1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2B" w:rsidRPr="00D03DC7" w:rsidRDefault="0018192B" w:rsidP="006329D8">
            <w:pPr>
              <w:rPr>
                <w:b/>
                <w:color w:val="000000"/>
                <w:sz w:val="20"/>
                <w:szCs w:val="20"/>
              </w:rPr>
            </w:pPr>
            <w:r w:rsidRPr="00D03DC7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2B" w:rsidRPr="00D03DC7" w:rsidRDefault="0018192B" w:rsidP="006329D8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12 670,8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2B" w:rsidRPr="00D03DC7" w:rsidRDefault="0018192B" w:rsidP="006329D8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12 792,1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2B" w:rsidRPr="00D03DC7" w:rsidRDefault="0018192B" w:rsidP="006329D8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100,96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92B" w:rsidRPr="00D03DC7" w:rsidRDefault="0018192B" w:rsidP="006329D8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100,0</w:t>
            </w:r>
          </w:p>
        </w:tc>
      </w:tr>
    </w:tbl>
    <w:p w:rsidR="00CD7EC7" w:rsidRPr="00D03DC7" w:rsidRDefault="00CD7EC7" w:rsidP="00CD7EC7">
      <w:pPr>
        <w:jc w:val="both"/>
        <w:rPr>
          <w:b/>
          <w:sz w:val="26"/>
          <w:szCs w:val="26"/>
        </w:rPr>
      </w:pPr>
      <w:r w:rsidRPr="00D03DC7">
        <w:rPr>
          <w:sz w:val="26"/>
          <w:szCs w:val="26"/>
        </w:rPr>
        <w:tab/>
      </w:r>
      <w:r w:rsidRPr="00D03DC7">
        <w:rPr>
          <w:b/>
          <w:sz w:val="26"/>
          <w:szCs w:val="26"/>
        </w:rPr>
        <w:t>Налоговые и неналоговые доходы</w:t>
      </w:r>
    </w:p>
    <w:p w:rsidR="00CD7EC7" w:rsidRPr="00D03DC7" w:rsidRDefault="00CD7EC7" w:rsidP="00CD7EC7">
      <w:pPr>
        <w:pStyle w:val="a5"/>
        <w:tabs>
          <w:tab w:val="left" w:pos="708"/>
        </w:tabs>
        <w:spacing w:line="276" w:lineRule="auto"/>
        <w:ind w:firstLine="708"/>
        <w:jc w:val="both"/>
        <w:rPr>
          <w:b/>
          <w:bCs/>
          <w:sz w:val="26"/>
          <w:szCs w:val="26"/>
        </w:rPr>
      </w:pPr>
      <w:r w:rsidRPr="00D03DC7">
        <w:rPr>
          <w:sz w:val="26"/>
          <w:szCs w:val="26"/>
        </w:rPr>
        <w:t xml:space="preserve">Удельный вес налоговых и неналоговых поступлений в общей сумме доходов </w:t>
      </w:r>
      <w:r w:rsidR="00B9307C" w:rsidRPr="00D03DC7">
        <w:rPr>
          <w:sz w:val="26"/>
          <w:szCs w:val="26"/>
        </w:rPr>
        <w:t>за</w:t>
      </w:r>
      <w:r w:rsidR="00AA0A44" w:rsidRPr="00D03DC7">
        <w:rPr>
          <w:sz w:val="26"/>
          <w:szCs w:val="26"/>
        </w:rPr>
        <w:t xml:space="preserve"> отчетный период составляет 35,2</w:t>
      </w:r>
      <w:r w:rsidRPr="00D03DC7">
        <w:rPr>
          <w:sz w:val="26"/>
          <w:szCs w:val="26"/>
        </w:rPr>
        <w:t xml:space="preserve"> %.</w:t>
      </w:r>
    </w:p>
    <w:p w:rsidR="00AA0A44" w:rsidRPr="00D03DC7" w:rsidRDefault="00CD7EC7" w:rsidP="00CD7EC7">
      <w:pPr>
        <w:pStyle w:val="a5"/>
        <w:tabs>
          <w:tab w:val="left" w:pos="708"/>
        </w:tabs>
        <w:spacing w:line="276" w:lineRule="auto"/>
        <w:ind w:firstLine="708"/>
        <w:jc w:val="both"/>
        <w:rPr>
          <w:sz w:val="26"/>
          <w:szCs w:val="26"/>
        </w:rPr>
      </w:pPr>
      <w:r w:rsidRPr="00D03DC7">
        <w:rPr>
          <w:sz w:val="26"/>
          <w:szCs w:val="26"/>
        </w:rPr>
        <w:t xml:space="preserve">В структуре </w:t>
      </w:r>
      <w:r w:rsidR="00EE71E0" w:rsidRPr="00D03DC7">
        <w:rPr>
          <w:sz w:val="26"/>
          <w:szCs w:val="26"/>
        </w:rPr>
        <w:t>налоговых и нен</w:t>
      </w:r>
      <w:r w:rsidR="006721B4" w:rsidRPr="00D03DC7">
        <w:rPr>
          <w:sz w:val="26"/>
          <w:szCs w:val="26"/>
        </w:rPr>
        <w:t>алоговых доходов</w:t>
      </w:r>
      <w:r w:rsidR="00AA0A44" w:rsidRPr="00D03DC7">
        <w:rPr>
          <w:sz w:val="26"/>
          <w:szCs w:val="26"/>
        </w:rPr>
        <w:t>:</w:t>
      </w:r>
    </w:p>
    <w:p w:rsidR="00CD7EC7" w:rsidRPr="00D03DC7" w:rsidRDefault="006721B4" w:rsidP="00CD7EC7">
      <w:pPr>
        <w:pStyle w:val="a5"/>
        <w:tabs>
          <w:tab w:val="left" w:pos="708"/>
        </w:tabs>
        <w:spacing w:line="276" w:lineRule="auto"/>
        <w:ind w:firstLine="708"/>
        <w:jc w:val="both"/>
        <w:rPr>
          <w:sz w:val="26"/>
          <w:szCs w:val="26"/>
        </w:rPr>
      </w:pPr>
      <w:r w:rsidRPr="00D03DC7">
        <w:rPr>
          <w:sz w:val="26"/>
          <w:szCs w:val="26"/>
        </w:rPr>
        <w:t xml:space="preserve"> </w:t>
      </w:r>
      <w:r w:rsidR="00AA0A44" w:rsidRPr="00D03DC7">
        <w:rPr>
          <w:sz w:val="26"/>
          <w:szCs w:val="26"/>
        </w:rPr>
        <w:t xml:space="preserve"> -37,8%  или 1742,6. руб. (101,5</w:t>
      </w:r>
      <w:r w:rsidR="00CD7EC7" w:rsidRPr="00D03DC7">
        <w:rPr>
          <w:sz w:val="26"/>
          <w:szCs w:val="26"/>
        </w:rPr>
        <w:t xml:space="preserve">% </w:t>
      </w:r>
      <w:r w:rsidR="008B7872" w:rsidRPr="00D03DC7">
        <w:rPr>
          <w:sz w:val="26"/>
          <w:szCs w:val="26"/>
        </w:rPr>
        <w:t xml:space="preserve">от плановых назначений) </w:t>
      </w:r>
      <w:r w:rsidR="00CD7EC7" w:rsidRPr="00D03DC7">
        <w:rPr>
          <w:sz w:val="26"/>
          <w:szCs w:val="26"/>
        </w:rPr>
        <w:t>занимают поступления налога на доходы физических лиц.</w:t>
      </w:r>
    </w:p>
    <w:p w:rsidR="00AA0A44" w:rsidRPr="0092627A" w:rsidRDefault="0092627A" w:rsidP="0092627A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A0A44" w:rsidRPr="0092627A">
        <w:rPr>
          <w:sz w:val="26"/>
          <w:szCs w:val="26"/>
        </w:rPr>
        <w:t xml:space="preserve">-34,9 % удельный вес </w:t>
      </w:r>
      <w:r w:rsidR="00AA0A44" w:rsidRPr="0092627A">
        <w:rPr>
          <w:color w:val="000000"/>
          <w:sz w:val="26"/>
          <w:szCs w:val="26"/>
        </w:rPr>
        <w:t>налоги на товары (работы, услуги), реализуемые на территории Российской Федерации (дорожный фонд), за 2018 год по</w:t>
      </w:r>
      <w:r>
        <w:rPr>
          <w:color w:val="000000"/>
          <w:sz w:val="26"/>
          <w:szCs w:val="26"/>
        </w:rPr>
        <w:t>ступило 1460,8 тыс. руб.(108</w:t>
      </w:r>
      <w:r w:rsidR="00AA0A44" w:rsidRPr="0092627A">
        <w:rPr>
          <w:color w:val="000000"/>
          <w:sz w:val="26"/>
          <w:szCs w:val="26"/>
        </w:rPr>
        <w:t>,0%)</w:t>
      </w:r>
      <w:r w:rsidRPr="0092627A">
        <w:rPr>
          <w:color w:val="000000"/>
          <w:sz w:val="26"/>
          <w:szCs w:val="26"/>
        </w:rPr>
        <w:t>,</w:t>
      </w:r>
      <w:r w:rsidRPr="0092627A">
        <w:rPr>
          <w:sz w:val="26"/>
          <w:szCs w:val="26"/>
        </w:rPr>
        <w:t xml:space="preserve"> на данный вид дохода действия администрации не влияют.</w:t>
      </w:r>
    </w:p>
    <w:p w:rsidR="00AA0A44" w:rsidRPr="00D03DC7" w:rsidRDefault="00AA0A44" w:rsidP="00CD7EC7">
      <w:pPr>
        <w:pStyle w:val="a5"/>
        <w:tabs>
          <w:tab w:val="left" w:pos="708"/>
        </w:tabs>
        <w:spacing w:line="276" w:lineRule="auto"/>
        <w:ind w:firstLine="708"/>
        <w:jc w:val="both"/>
        <w:rPr>
          <w:sz w:val="26"/>
          <w:szCs w:val="26"/>
        </w:rPr>
      </w:pPr>
      <w:r w:rsidRPr="00D03DC7">
        <w:rPr>
          <w:color w:val="000000"/>
          <w:sz w:val="26"/>
          <w:szCs w:val="26"/>
        </w:rPr>
        <w:t xml:space="preserve">- 22,3% удельный вес земельного налога, в 2018 поступило 1051,5 тыс. руб. (99,7%) </w:t>
      </w:r>
    </w:p>
    <w:p w:rsidR="00CD7EC7" w:rsidRPr="00D03DC7" w:rsidRDefault="0030215E" w:rsidP="00CD7EC7">
      <w:pPr>
        <w:pStyle w:val="a5"/>
        <w:tabs>
          <w:tab w:val="left" w:pos="708"/>
        </w:tabs>
        <w:spacing w:line="276" w:lineRule="auto"/>
        <w:ind w:firstLine="708"/>
        <w:jc w:val="both"/>
        <w:rPr>
          <w:sz w:val="26"/>
          <w:szCs w:val="26"/>
        </w:rPr>
      </w:pPr>
      <w:r w:rsidRPr="00D03DC7">
        <w:rPr>
          <w:sz w:val="26"/>
          <w:szCs w:val="26"/>
        </w:rPr>
        <w:t>О</w:t>
      </w:r>
      <w:r w:rsidR="00AA0A44" w:rsidRPr="00D03DC7">
        <w:rPr>
          <w:sz w:val="26"/>
          <w:szCs w:val="26"/>
        </w:rPr>
        <w:t>бъем поступлений  следующих видов</w:t>
      </w:r>
      <w:r w:rsidR="00CD7EC7" w:rsidRPr="00D03DC7">
        <w:rPr>
          <w:sz w:val="26"/>
          <w:szCs w:val="26"/>
        </w:rPr>
        <w:t xml:space="preserve"> доходов:</w:t>
      </w:r>
    </w:p>
    <w:p w:rsidR="000905EB" w:rsidRPr="00D03DC7" w:rsidRDefault="00AA0A44" w:rsidP="00CD7EC7">
      <w:pPr>
        <w:pStyle w:val="a5"/>
        <w:tabs>
          <w:tab w:val="left" w:pos="708"/>
        </w:tabs>
        <w:spacing w:line="276" w:lineRule="auto"/>
        <w:ind w:firstLine="708"/>
        <w:jc w:val="both"/>
        <w:rPr>
          <w:sz w:val="26"/>
          <w:szCs w:val="26"/>
        </w:rPr>
      </w:pPr>
      <w:r w:rsidRPr="00D03DC7">
        <w:rPr>
          <w:sz w:val="26"/>
          <w:szCs w:val="26"/>
        </w:rPr>
        <w:t xml:space="preserve">- </w:t>
      </w:r>
      <w:r w:rsidR="000905EB" w:rsidRPr="00D03DC7">
        <w:rPr>
          <w:sz w:val="26"/>
          <w:szCs w:val="26"/>
        </w:rPr>
        <w:t>налог на имущ</w:t>
      </w:r>
      <w:r w:rsidR="006721B4" w:rsidRPr="00D03DC7">
        <w:rPr>
          <w:sz w:val="26"/>
          <w:szCs w:val="26"/>
        </w:rPr>
        <w:t xml:space="preserve">ество физических </w:t>
      </w:r>
      <w:r w:rsidRPr="00D03DC7">
        <w:rPr>
          <w:sz w:val="26"/>
          <w:szCs w:val="26"/>
        </w:rPr>
        <w:t>лиц составил 106,4</w:t>
      </w:r>
      <w:r w:rsidR="000905EB" w:rsidRPr="00D03DC7">
        <w:rPr>
          <w:sz w:val="26"/>
          <w:szCs w:val="26"/>
        </w:rPr>
        <w:t xml:space="preserve"> тыс. руб</w:t>
      </w:r>
      <w:r w:rsidR="008F709E" w:rsidRPr="00D03DC7">
        <w:rPr>
          <w:sz w:val="26"/>
          <w:szCs w:val="26"/>
        </w:rPr>
        <w:t>.</w:t>
      </w:r>
      <w:r w:rsidRPr="00D03DC7">
        <w:rPr>
          <w:sz w:val="26"/>
          <w:szCs w:val="26"/>
        </w:rPr>
        <w:t xml:space="preserve"> (99,9 </w:t>
      </w:r>
      <w:r w:rsidR="000905EB" w:rsidRPr="00D03DC7">
        <w:rPr>
          <w:sz w:val="26"/>
          <w:szCs w:val="26"/>
        </w:rPr>
        <w:t>%)</w:t>
      </w:r>
      <w:r w:rsidRPr="00D03DC7">
        <w:rPr>
          <w:sz w:val="26"/>
          <w:szCs w:val="26"/>
        </w:rPr>
        <w:t>;</w:t>
      </w:r>
    </w:p>
    <w:p w:rsidR="000905EB" w:rsidRPr="00D03DC7" w:rsidRDefault="0092627A" w:rsidP="00CD7EC7">
      <w:pPr>
        <w:pStyle w:val="a5"/>
        <w:tabs>
          <w:tab w:val="left" w:pos="708"/>
        </w:tabs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земельный налог в сумме 1051,5</w:t>
      </w:r>
      <w:r w:rsidR="000905EB" w:rsidRPr="00D03DC7">
        <w:rPr>
          <w:sz w:val="26"/>
          <w:szCs w:val="26"/>
        </w:rPr>
        <w:t xml:space="preserve"> тыс. руб</w:t>
      </w:r>
      <w:r w:rsidR="008F709E" w:rsidRPr="00D03DC7">
        <w:rPr>
          <w:sz w:val="26"/>
          <w:szCs w:val="26"/>
        </w:rPr>
        <w:t>.</w:t>
      </w:r>
      <w:r w:rsidR="00AA0A44" w:rsidRPr="00D03DC7">
        <w:rPr>
          <w:sz w:val="26"/>
          <w:szCs w:val="26"/>
        </w:rPr>
        <w:t xml:space="preserve"> (99</w:t>
      </w:r>
      <w:r w:rsidR="006721B4" w:rsidRPr="00D03DC7">
        <w:rPr>
          <w:sz w:val="26"/>
          <w:szCs w:val="26"/>
        </w:rPr>
        <w:t>,7</w:t>
      </w:r>
      <w:r w:rsidR="000905EB" w:rsidRPr="00D03DC7">
        <w:rPr>
          <w:sz w:val="26"/>
          <w:szCs w:val="26"/>
        </w:rPr>
        <w:t>%)</w:t>
      </w:r>
    </w:p>
    <w:p w:rsidR="00CD7EC7" w:rsidRPr="00D03DC7" w:rsidRDefault="00CD7EC7" w:rsidP="00CD7EC7">
      <w:pPr>
        <w:pStyle w:val="a5"/>
        <w:tabs>
          <w:tab w:val="left" w:pos="708"/>
        </w:tabs>
        <w:spacing w:line="276" w:lineRule="auto"/>
        <w:ind w:firstLine="708"/>
        <w:jc w:val="both"/>
        <w:rPr>
          <w:sz w:val="26"/>
          <w:szCs w:val="26"/>
        </w:rPr>
      </w:pPr>
      <w:r w:rsidRPr="00D03DC7">
        <w:rPr>
          <w:sz w:val="26"/>
          <w:szCs w:val="26"/>
        </w:rPr>
        <w:lastRenderedPageBreak/>
        <w:t>- доходы от оказания платных услуг и компенсаци</w:t>
      </w:r>
      <w:r w:rsidR="008F709E" w:rsidRPr="00D03DC7">
        <w:rPr>
          <w:sz w:val="26"/>
          <w:szCs w:val="26"/>
        </w:rPr>
        <w:t xml:space="preserve">и </w:t>
      </w:r>
      <w:r w:rsidR="00AA0A44" w:rsidRPr="00D03DC7">
        <w:rPr>
          <w:sz w:val="26"/>
          <w:szCs w:val="26"/>
        </w:rPr>
        <w:t>затрат государства в сумме 41,3 тыс. руб. (99,3%);</w:t>
      </w:r>
    </w:p>
    <w:p w:rsidR="0030215E" w:rsidRDefault="0030215E" w:rsidP="0030215E">
      <w:pPr>
        <w:pStyle w:val="a5"/>
        <w:tabs>
          <w:tab w:val="left" w:pos="708"/>
        </w:tabs>
        <w:spacing w:line="276" w:lineRule="auto"/>
        <w:ind w:firstLine="708"/>
        <w:jc w:val="both"/>
        <w:rPr>
          <w:sz w:val="26"/>
          <w:szCs w:val="26"/>
        </w:rPr>
      </w:pPr>
      <w:r w:rsidRPr="00D03DC7">
        <w:rPr>
          <w:sz w:val="26"/>
          <w:szCs w:val="26"/>
        </w:rPr>
        <w:t>- доходы от использования имущества, находящегося в государственной и муниципал</w:t>
      </w:r>
      <w:r w:rsidR="00AA0A44" w:rsidRPr="00D03DC7">
        <w:rPr>
          <w:sz w:val="26"/>
          <w:szCs w:val="26"/>
        </w:rPr>
        <w:t>ьной собственности в сумме 48,2</w:t>
      </w:r>
      <w:r w:rsidRPr="00D03DC7">
        <w:rPr>
          <w:sz w:val="26"/>
          <w:szCs w:val="26"/>
        </w:rPr>
        <w:t xml:space="preserve"> тыс. руб. (</w:t>
      </w:r>
      <w:r w:rsidR="0092627A">
        <w:rPr>
          <w:sz w:val="26"/>
          <w:szCs w:val="26"/>
        </w:rPr>
        <w:t>99,8</w:t>
      </w:r>
      <w:r w:rsidR="00AA0A44" w:rsidRPr="00D03DC7">
        <w:rPr>
          <w:sz w:val="26"/>
          <w:szCs w:val="26"/>
        </w:rPr>
        <w:t xml:space="preserve"> </w:t>
      </w:r>
      <w:r w:rsidR="008E3242" w:rsidRPr="00D03DC7">
        <w:rPr>
          <w:sz w:val="26"/>
          <w:szCs w:val="26"/>
        </w:rPr>
        <w:t>%</w:t>
      </w:r>
      <w:r w:rsidRPr="00D03DC7">
        <w:rPr>
          <w:sz w:val="26"/>
          <w:szCs w:val="26"/>
        </w:rPr>
        <w:t>)</w:t>
      </w:r>
      <w:r w:rsidR="00570872" w:rsidRPr="00D03DC7">
        <w:rPr>
          <w:sz w:val="26"/>
          <w:szCs w:val="26"/>
        </w:rPr>
        <w:t xml:space="preserve">. </w:t>
      </w:r>
    </w:p>
    <w:p w:rsidR="0030215E" w:rsidRPr="00D03DC7" w:rsidRDefault="0030215E" w:rsidP="00CD7EC7">
      <w:pPr>
        <w:pStyle w:val="a5"/>
        <w:tabs>
          <w:tab w:val="left" w:pos="708"/>
          <w:tab w:val="left" w:pos="851"/>
        </w:tabs>
        <w:spacing w:line="276" w:lineRule="auto"/>
        <w:ind w:firstLine="708"/>
        <w:jc w:val="both"/>
        <w:rPr>
          <w:sz w:val="26"/>
          <w:szCs w:val="26"/>
        </w:rPr>
      </w:pPr>
    </w:p>
    <w:p w:rsidR="00CD7EC7" w:rsidRPr="00D03DC7" w:rsidRDefault="00CD7EC7" w:rsidP="00CD7EC7">
      <w:pPr>
        <w:pStyle w:val="a5"/>
        <w:tabs>
          <w:tab w:val="left" w:pos="708"/>
        </w:tabs>
        <w:spacing w:line="276" w:lineRule="auto"/>
        <w:ind w:firstLine="708"/>
        <w:jc w:val="both"/>
        <w:rPr>
          <w:b/>
          <w:sz w:val="26"/>
          <w:szCs w:val="26"/>
        </w:rPr>
      </w:pPr>
      <w:r w:rsidRPr="00D03DC7">
        <w:rPr>
          <w:b/>
          <w:sz w:val="26"/>
          <w:szCs w:val="26"/>
        </w:rPr>
        <w:t>Безвозмездные поступления</w:t>
      </w:r>
    </w:p>
    <w:tbl>
      <w:tblPr>
        <w:tblW w:w="5000" w:type="pct"/>
        <w:tblLook w:val="04A0"/>
      </w:tblPr>
      <w:tblGrid>
        <w:gridCol w:w="2604"/>
        <w:gridCol w:w="1757"/>
        <w:gridCol w:w="1667"/>
        <w:gridCol w:w="2013"/>
        <w:gridCol w:w="2380"/>
      </w:tblGrid>
      <w:tr w:rsidR="008E3242" w:rsidRPr="00D03DC7" w:rsidTr="00373729">
        <w:trPr>
          <w:trHeight w:val="20"/>
        </w:trPr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242" w:rsidRPr="00D03DC7" w:rsidRDefault="008E3242" w:rsidP="008E32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3DC7">
              <w:rPr>
                <w:b/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8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3242" w:rsidRPr="00D03DC7" w:rsidRDefault="008E3242" w:rsidP="008E32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3DC7">
              <w:rPr>
                <w:b/>
                <w:color w:val="000000"/>
                <w:sz w:val="20"/>
                <w:szCs w:val="20"/>
              </w:rPr>
              <w:t>План, тыс.руб.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3242" w:rsidRPr="00D03DC7" w:rsidRDefault="008E3242" w:rsidP="008E32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3DC7">
              <w:rPr>
                <w:b/>
                <w:color w:val="000000"/>
                <w:sz w:val="20"/>
                <w:szCs w:val="20"/>
              </w:rPr>
              <w:t>Факт, тыс.руб.</w:t>
            </w:r>
          </w:p>
        </w:tc>
        <w:tc>
          <w:tcPr>
            <w:tcW w:w="9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3242" w:rsidRPr="00D03DC7" w:rsidRDefault="008E3242" w:rsidP="008E32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3DC7">
              <w:rPr>
                <w:b/>
                <w:color w:val="000000"/>
                <w:sz w:val="20"/>
                <w:szCs w:val="20"/>
              </w:rPr>
              <w:t>% исполнения</w:t>
            </w:r>
          </w:p>
        </w:tc>
        <w:tc>
          <w:tcPr>
            <w:tcW w:w="114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3242" w:rsidRPr="00D03DC7" w:rsidRDefault="008E3242" w:rsidP="008E32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3DC7">
              <w:rPr>
                <w:b/>
                <w:color w:val="000000"/>
                <w:sz w:val="20"/>
                <w:szCs w:val="20"/>
              </w:rPr>
              <w:t xml:space="preserve">Удельный вес </w:t>
            </w:r>
          </w:p>
        </w:tc>
      </w:tr>
      <w:tr w:rsidR="008E3242" w:rsidRPr="00D03DC7" w:rsidTr="00373729">
        <w:trPr>
          <w:trHeight w:val="20"/>
        </w:trPr>
        <w:tc>
          <w:tcPr>
            <w:tcW w:w="1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242" w:rsidRPr="00D03DC7" w:rsidRDefault="008E3242" w:rsidP="008E324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3242" w:rsidRPr="00D03DC7" w:rsidRDefault="008E3242" w:rsidP="008E324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3242" w:rsidRPr="00D03DC7" w:rsidRDefault="008E3242" w:rsidP="008E324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3242" w:rsidRPr="00D03DC7" w:rsidRDefault="008E3242" w:rsidP="008E324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3242" w:rsidRPr="00D03DC7" w:rsidRDefault="008E3242" w:rsidP="008E32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3DC7">
              <w:rPr>
                <w:b/>
                <w:color w:val="000000"/>
                <w:sz w:val="20"/>
                <w:szCs w:val="20"/>
              </w:rPr>
              <w:t>в собственных</w:t>
            </w:r>
          </w:p>
        </w:tc>
      </w:tr>
      <w:tr w:rsidR="008E3242" w:rsidRPr="00D03DC7" w:rsidTr="00373729">
        <w:trPr>
          <w:trHeight w:val="20"/>
        </w:trPr>
        <w:tc>
          <w:tcPr>
            <w:tcW w:w="1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242" w:rsidRPr="00D03DC7" w:rsidRDefault="008E3242" w:rsidP="008E324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3242" w:rsidRPr="00D03DC7" w:rsidRDefault="008E3242" w:rsidP="008E324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3242" w:rsidRPr="00D03DC7" w:rsidRDefault="008E3242" w:rsidP="008E324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3242" w:rsidRPr="00D03DC7" w:rsidRDefault="008E3242" w:rsidP="008E324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3242" w:rsidRPr="00D03DC7" w:rsidRDefault="008E3242" w:rsidP="008E32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3DC7">
              <w:rPr>
                <w:b/>
                <w:color w:val="000000"/>
                <w:sz w:val="20"/>
                <w:szCs w:val="20"/>
              </w:rPr>
              <w:t>доходах</w:t>
            </w:r>
          </w:p>
        </w:tc>
      </w:tr>
      <w:tr w:rsidR="008E3242" w:rsidRPr="00D03DC7" w:rsidTr="00373729">
        <w:trPr>
          <w:trHeight w:val="20"/>
        </w:trPr>
        <w:tc>
          <w:tcPr>
            <w:tcW w:w="1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242" w:rsidRPr="00D03DC7" w:rsidRDefault="008E3242" w:rsidP="008E3242">
            <w:pPr>
              <w:rPr>
                <w:b/>
                <w:color w:val="000000"/>
                <w:sz w:val="20"/>
                <w:szCs w:val="20"/>
              </w:rPr>
            </w:pPr>
            <w:r w:rsidRPr="00D03DC7">
              <w:rPr>
                <w:b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242" w:rsidRPr="00D03DC7" w:rsidRDefault="00AA0A44" w:rsidP="008E3242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5 915,0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242" w:rsidRPr="00D03DC7" w:rsidRDefault="00373729" w:rsidP="008E3242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5 915,0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242" w:rsidRPr="00D03DC7" w:rsidRDefault="008E3242" w:rsidP="008E3242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3242" w:rsidRPr="00D03DC7" w:rsidRDefault="00373729" w:rsidP="008E3242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71,3</w:t>
            </w:r>
          </w:p>
        </w:tc>
      </w:tr>
      <w:tr w:rsidR="008E3242" w:rsidRPr="00D03DC7" w:rsidTr="00373729">
        <w:trPr>
          <w:trHeight w:val="20"/>
        </w:trPr>
        <w:tc>
          <w:tcPr>
            <w:tcW w:w="1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242" w:rsidRPr="00D03DC7" w:rsidRDefault="008E3242" w:rsidP="008E3242">
            <w:pPr>
              <w:rPr>
                <w:b/>
                <w:color w:val="000000"/>
                <w:sz w:val="20"/>
                <w:szCs w:val="20"/>
              </w:rPr>
            </w:pPr>
            <w:r w:rsidRPr="00D03DC7">
              <w:rPr>
                <w:b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242" w:rsidRPr="00D03DC7" w:rsidRDefault="00AA0A44" w:rsidP="008E3242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2</w:t>
            </w:r>
            <w:r w:rsidR="00373729" w:rsidRPr="00D03DC7">
              <w:rPr>
                <w:color w:val="000000"/>
                <w:sz w:val="20"/>
                <w:szCs w:val="20"/>
              </w:rPr>
              <w:t xml:space="preserve"> </w:t>
            </w:r>
            <w:r w:rsidRPr="00D03DC7">
              <w:rPr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242" w:rsidRPr="00D03DC7" w:rsidRDefault="00373729" w:rsidP="008E3242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2 230,3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242" w:rsidRPr="00D03DC7" w:rsidRDefault="008E3242" w:rsidP="008E3242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99,</w:t>
            </w:r>
            <w:r w:rsidR="00373729" w:rsidRPr="00D03DC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3242" w:rsidRPr="00D03DC7" w:rsidRDefault="00373729" w:rsidP="008E3242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26,9</w:t>
            </w:r>
          </w:p>
        </w:tc>
      </w:tr>
      <w:tr w:rsidR="008E3242" w:rsidRPr="00D03DC7" w:rsidTr="00373729">
        <w:trPr>
          <w:trHeight w:val="20"/>
        </w:trPr>
        <w:tc>
          <w:tcPr>
            <w:tcW w:w="1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242" w:rsidRPr="00D03DC7" w:rsidRDefault="008E3242" w:rsidP="008E3242">
            <w:pPr>
              <w:rPr>
                <w:b/>
                <w:color w:val="000000"/>
                <w:sz w:val="20"/>
                <w:szCs w:val="20"/>
              </w:rPr>
            </w:pPr>
            <w:r w:rsidRPr="00D03DC7">
              <w:rPr>
                <w:b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242" w:rsidRPr="00D03DC7" w:rsidRDefault="008E3242" w:rsidP="008E3242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1</w:t>
            </w:r>
            <w:r w:rsidR="00373729" w:rsidRPr="00D03DC7">
              <w:rPr>
                <w:color w:val="000000"/>
                <w:sz w:val="20"/>
                <w:szCs w:val="20"/>
              </w:rPr>
              <w:t xml:space="preserve"> </w:t>
            </w:r>
            <w:r w:rsidR="00AA0A44" w:rsidRPr="00D03DC7">
              <w:rPr>
                <w:color w:val="000000"/>
                <w:sz w:val="20"/>
                <w:szCs w:val="20"/>
              </w:rPr>
              <w:t>48,1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242" w:rsidRPr="00D03DC7" w:rsidRDefault="008E3242" w:rsidP="008E3242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1</w:t>
            </w:r>
            <w:r w:rsidR="00373729" w:rsidRPr="00D03DC7">
              <w:rPr>
                <w:color w:val="000000"/>
                <w:sz w:val="20"/>
                <w:szCs w:val="20"/>
              </w:rPr>
              <w:t>48,1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242" w:rsidRPr="00D03DC7" w:rsidRDefault="008E3242" w:rsidP="008E3242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3242" w:rsidRPr="00D03DC7" w:rsidRDefault="00373729" w:rsidP="008E3242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1,8</w:t>
            </w:r>
          </w:p>
        </w:tc>
      </w:tr>
      <w:tr w:rsidR="008E3242" w:rsidRPr="00D03DC7" w:rsidTr="00373729">
        <w:trPr>
          <w:trHeight w:val="20"/>
        </w:trPr>
        <w:tc>
          <w:tcPr>
            <w:tcW w:w="12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242" w:rsidRPr="00D03DC7" w:rsidRDefault="008E3242" w:rsidP="008E3242">
            <w:pPr>
              <w:rPr>
                <w:b/>
                <w:color w:val="000000"/>
                <w:sz w:val="20"/>
                <w:szCs w:val="20"/>
              </w:rPr>
            </w:pPr>
            <w:r w:rsidRPr="00D03DC7">
              <w:rPr>
                <w:b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242" w:rsidRPr="00D03DC7" w:rsidRDefault="00373729" w:rsidP="008E3242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8 301,7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242" w:rsidRPr="00D03DC7" w:rsidRDefault="00373729" w:rsidP="008E3242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8 293,4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242" w:rsidRPr="00D03DC7" w:rsidRDefault="00373729" w:rsidP="008E3242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3242" w:rsidRPr="00D03DC7" w:rsidRDefault="008E3242" w:rsidP="008E3242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100,0</w:t>
            </w:r>
          </w:p>
        </w:tc>
      </w:tr>
    </w:tbl>
    <w:p w:rsidR="008E3242" w:rsidRPr="00D03DC7" w:rsidRDefault="008E3242" w:rsidP="00CD7EC7">
      <w:pPr>
        <w:pStyle w:val="a5"/>
        <w:tabs>
          <w:tab w:val="left" w:pos="708"/>
        </w:tabs>
        <w:spacing w:line="276" w:lineRule="auto"/>
        <w:ind w:firstLine="708"/>
        <w:jc w:val="both"/>
        <w:rPr>
          <w:b/>
          <w:sz w:val="26"/>
          <w:szCs w:val="26"/>
        </w:rPr>
      </w:pPr>
    </w:p>
    <w:p w:rsidR="00CD7EC7" w:rsidRPr="00D03DC7" w:rsidRDefault="00CD7EC7" w:rsidP="00CD7EC7">
      <w:pPr>
        <w:pStyle w:val="a5"/>
        <w:tabs>
          <w:tab w:val="left" w:pos="708"/>
        </w:tabs>
        <w:spacing w:line="276" w:lineRule="auto"/>
        <w:ind w:firstLine="708"/>
        <w:jc w:val="both"/>
        <w:rPr>
          <w:sz w:val="26"/>
          <w:szCs w:val="26"/>
        </w:rPr>
      </w:pPr>
      <w:r w:rsidRPr="00D03DC7">
        <w:rPr>
          <w:sz w:val="26"/>
          <w:szCs w:val="26"/>
        </w:rPr>
        <w:t>Фактическое поступление средств по безвоз</w:t>
      </w:r>
      <w:r w:rsidR="00570872" w:rsidRPr="00D03DC7">
        <w:rPr>
          <w:sz w:val="26"/>
          <w:szCs w:val="26"/>
        </w:rPr>
        <w:t>мездны</w:t>
      </w:r>
      <w:r w:rsidR="00D95A18" w:rsidRPr="00D03DC7">
        <w:rPr>
          <w:sz w:val="26"/>
          <w:szCs w:val="26"/>
        </w:rPr>
        <w:t>м поступлениям составило 8 293,4</w:t>
      </w:r>
      <w:r w:rsidRPr="00D03DC7">
        <w:rPr>
          <w:sz w:val="26"/>
          <w:szCs w:val="26"/>
        </w:rPr>
        <w:t xml:space="preserve"> тыс. руб</w:t>
      </w:r>
      <w:r w:rsidR="00D95A18" w:rsidRPr="00D03DC7">
        <w:rPr>
          <w:sz w:val="26"/>
          <w:szCs w:val="26"/>
        </w:rPr>
        <w:t>. или 99,9</w:t>
      </w:r>
      <w:r w:rsidR="00570872" w:rsidRPr="00D03DC7">
        <w:rPr>
          <w:sz w:val="26"/>
          <w:szCs w:val="26"/>
        </w:rPr>
        <w:t xml:space="preserve"> %.</w:t>
      </w:r>
    </w:p>
    <w:p w:rsidR="00820F32" w:rsidRPr="00D03DC7" w:rsidRDefault="00924944" w:rsidP="00570872">
      <w:pPr>
        <w:shd w:val="clear" w:color="auto" w:fill="FFFFFF"/>
        <w:jc w:val="both"/>
        <w:rPr>
          <w:sz w:val="26"/>
          <w:szCs w:val="26"/>
        </w:rPr>
      </w:pPr>
      <w:r w:rsidRPr="00D03DC7">
        <w:rPr>
          <w:sz w:val="26"/>
          <w:szCs w:val="26"/>
        </w:rPr>
        <w:tab/>
      </w:r>
      <w:r w:rsidR="00570872" w:rsidRPr="00D03DC7">
        <w:rPr>
          <w:sz w:val="26"/>
          <w:szCs w:val="26"/>
        </w:rPr>
        <w:t>В структуре безвозмездных поступлений большую часть составляют</w:t>
      </w:r>
      <w:r w:rsidR="004E6E3B" w:rsidRPr="00D03DC7">
        <w:rPr>
          <w:sz w:val="26"/>
          <w:szCs w:val="26"/>
        </w:rPr>
        <w:t xml:space="preserve"> </w:t>
      </w:r>
      <w:r w:rsidR="00D95A18" w:rsidRPr="00D03DC7">
        <w:rPr>
          <w:sz w:val="26"/>
          <w:szCs w:val="26"/>
        </w:rPr>
        <w:t>дотации (71,3%)   5915,0</w:t>
      </w:r>
      <w:r w:rsidR="008E3242" w:rsidRPr="00D03DC7">
        <w:rPr>
          <w:sz w:val="26"/>
          <w:szCs w:val="26"/>
        </w:rPr>
        <w:t xml:space="preserve"> тыс. руб.</w:t>
      </w:r>
    </w:p>
    <w:p w:rsidR="004E6E3B" w:rsidRPr="00D03DC7" w:rsidRDefault="00924944" w:rsidP="00D95A18">
      <w:pPr>
        <w:shd w:val="clear" w:color="auto" w:fill="FFFFFF"/>
        <w:jc w:val="both"/>
        <w:rPr>
          <w:sz w:val="26"/>
          <w:szCs w:val="26"/>
        </w:rPr>
      </w:pPr>
      <w:r w:rsidRPr="00D03DC7">
        <w:rPr>
          <w:sz w:val="26"/>
          <w:szCs w:val="26"/>
        </w:rPr>
        <w:tab/>
      </w:r>
      <w:r w:rsidR="004E6E3B" w:rsidRPr="00D03DC7">
        <w:rPr>
          <w:sz w:val="26"/>
          <w:szCs w:val="26"/>
        </w:rPr>
        <w:t>Из областного бюджета в бюджет поселения в течение года  перечи</w:t>
      </w:r>
      <w:r w:rsidR="00D95A18" w:rsidRPr="00D03DC7">
        <w:rPr>
          <w:sz w:val="26"/>
          <w:szCs w:val="26"/>
        </w:rPr>
        <w:t>слено  субсидий в сумме  2 230,3 тыс. руб. (26,9</w:t>
      </w:r>
      <w:r w:rsidR="00FD69AA" w:rsidRPr="00D03DC7">
        <w:rPr>
          <w:sz w:val="26"/>
          <w:szCs w:val="26"/>
        </w:rPr>
        <w:t>%)</w:t>
      </w:r>
    </w:p>
    <w:p w:rsidR="00570872" w:rsidRPr="00D03DC7" w:rsidRDefault="00570872" w:rsidP="00570872">
      <w:pPr>
        <w:shd w:val="clear" w:color="auto" w:fill="FFFFFF"/>
        <w:jc w:val="both"/>
        <w:rPr>
          <w:sz w:val="26"/>
          <w:szCs w:val="26"/>
        </w:rPr>
      </w:pPr>
      <w:r w:rsidRPr="00D03DC7">
        <w:rPr>
          <w:sz w:val="26"/>
          <w:szCs w:val="26"/>
        </w:rPr>
        <w:tab/>
        <w:t xml:space="preserve">Субвенции в </w:t>
      </w:r>
      <w:r w:rsidR="00FD69AA" w:rsidRPr="00D03DC7">
        <w:rPr>
          <w:sz w:val="26"/>
          <w:szCs w:val="26"/>
        </w:rPr>
        <w:t>бю</w:t>
      </w:r>
      <w:r w:rsidR="00D95A18" w:rsidRPr="00D03DC7">
        <w:rPr>
          <w:sz w:val="26"/>
          <w:szCs w:val="26"/>
        </w:rPr>
        <w:t>джете поселения составляют 148,1</w:t>
      </w:r>
      <w:r w:rsidRPr="00D03DC7">
        <w:rPr>
          <w:sz w:val="26"/>
          <w:szCs w:val="26"/>
        </w:rPr>
        <w:t xml:space="preserve"> тыс. руб.</w:t>
      </w:r>
      <w:r w:rsidR="004E6E3B" w:rsidRPr="00D03DC7">
        <w:rPr>
          <w:sz w:val="26"/>
          <w:szCs w:val="26"/>
        </w:rPr>
        <w:t xml:space="preserve"> </w:t>
      </w:r>
      <w:r w:rsidRPr="00D03DC7">
        <w:rPr>
          <w:sz w:val="26"/>
          <w:szCs w:val="26"/>
        </w:rPr>
        <w:t xml:space="preserve">или </w:t>
      </w:r>
      <w:r w:rsidR="00D95A18" w:rsidRPr="00D03DC7">
        <w:rPr>
          <w:sz w:val="26"/>
          <w:szCs w:val="26"/>
        </w:rPr>
        <w:t>1,8</w:t>
      </w:r>
      <w:r w:rsidR="004E6E3B" w:rsidRPr="00D03DC7">
        <w:rPr>
          <w:sz w:val="26"/>
          <w:szCs w:val="26"/>
        </w:rPr>
        <w:t xml:space="preserve"> </w:t>
      </w:r>
      <w:r w:rsidRPr="00D03DC7">
        <w:rPr>
          <w:sz w:val="26"/>
          <w:szCs w:val="26"/>
        </w:rPr>
        <w:t xml:space="preserve">% всех безвозмездных поступлений, </w:t>
      </w:r>
      <w:r w:rsidR="00D95A18" w:rsidRPr="00D03DC7">
        <w:rPr>
          <w:sz w:val="26"/>
          <w:szCs w:val="26"/>
        </w:rPr>
        <w:t xml:space="preserve"> </w:t>
      </w:r>
      <w:r w:rsidRPr="00D03DC7">
        <w:rPr>
          <w:sz w:val="26"/>
          <w:szCs w:val="26"/>
        </w:rPr>
        <w:t>формируются за счет: субвенция бюджетам поселений на осуществление полномочий по первичному воинскому учету на территориях, где отсутствуют военные комиссариаты,  на выполнение передаваемых полномочий в сфере водоснабжения и водоотведения, субвенции государственного областного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</w:r>
    </w:p>
    <w:p w:rsidR="00570872" w:rsidRPr="00D03DC7" w:rsidRDefault="00570872" w:rsidP="00570872">
      <w:pPr>
        <w:shd w:val="clear" w:color="auto" w:fill="FFFFFF"/>
        <w:jc w:val="both"/>
        <w:rPr>
          <w:sz w:val="26"/>
          <w:szCs w:val="26"/>
        </w:rPr>
      </w:pPr>
      <w:r w:rsidRPr="00D03DC7">
        <w:rPr>
          <w:sz w:val="26"/>
          <w:szCs w:val="26"/>
        </w:rPr>
        <w:tab/>
      </w:r>
    </w:p>
    <w:p w:rsidR="00CD7EC7" w:rsidRPr="00D03DC7" w:rsidRDefault="00CD7EC7" w:rsidP="00CD7EC7">
      <w:pPr>
        <w:pStyle w:val="a3"/>
        <w:ind w:firstLine="708"/>
        <w:jc w:val="both"/>
        <w:rPr>
          <w:sz w:val="26"/>
          <w:szCs w:val="26"/>
          <w:highlight w:val="yellow"/>
        </w:rPr>
      </w:pPr>
    </w:p>
    <w:p w:rsidR="00CD7EC7" w:rsidRPr="00D03DC7" w:rsidRDefault="00CD7EC7" w:rsidP="00CD7EC7">
      <w:pPr>
        <w:pStyle w:val="a3"/>
        <w:ind w:firstLine="708"/>
        <w:jc w:val="both"/>
        <w:rPr>
          <w:b w:val="0"/>
          <w:sz w:val="26"/>
          <w:szCs w:val="26"/>
        </w:rPr>
      </w:pPr>
      <w:r w:rsidRPr="00D03DC7">
        <w:rPr>
          <w:sz w:val="26"/>
          <w:szCs w:val="26"/>
          <w:lang w:val="en-US"/>
        </w:rPr>
        <w:t>II</w:t>
      </w:r>
      <w:r w:rsidRPr="00D03DC7">
        <w:rPr>
          <w:sz w:val="26"/>
          <w:szCs w:val="26"/>
        </w:rPr>
        <w:t>. РАСХОДЫ</w:t>
      </w:r>
    </w:p>
    <w:p w:rsidR="00423B13" w:rsidRPr="00D03DC7" w:rsidRDefault="00423B13" w:rsidP="00423B13">
      <w:pPr>
        <w:pStyle w:val="a3"/>
        <w:ind w:firstLine="708"/>
        <w:jc w:val="both"/>
        <w:rPr>
          <w:b w:val="0"/>
          <w:sz w:val="26"/>
          <w:szCs w:val="26"/>
        </w:rPr>
      </w:pPr>
    </w:p>
    <w:p w:rsidR="00423B13" w:rsidRPr="00D03DC7" w:rsidRDefault="00423B13" w:rsidP="00423B13">
      <w:pPr>
        <w:pStyle w:val="a3"/>
        <w:ind w:firstLine="708"/>
        <w:jc w:val="both"/>
        <w:rPr>
          <w:b w:val="0"/>
          <w:sz w:val="26"/>
          <w:szCs w:val="26"/>
        </w:rPr>
      </w:pPr>
      <w:r w:rsidRPr="00D03DC7">
        <w:rPr>
          <w:b w:val="0"/>
          <w:sz w:val="26"/>
          <w:szCs w:val="26"/>
        </w:rPr>
        <w:t>Исполнение бюджета в расходной части относительно уточненного планового объ</w:t>
      </w:r>
      <w:r w:rsidR="00836871" w:rsidRPr="00D03DC7">
        <w:rPr>
          <w:b w:val="0"/>
          <w:sz w:val="26"/>
          <w:szCs w:val="26"/>
        </w:rPr>
        <w:t>ема расходов составило 13 170,9</w:t>
      </w:r>
      <w:r w:rsidRPr="00D03DC7">
        <w:rPr>
          <w:b w:val="0"/>
          <w:sz w:val="26"/>
          <w:szCs w:val="26"/>
        </w:rPr>
        <w:t xml:space="preserve"> тыс. </w:t>
      </w:r>
      <w:r w:rsidR="00836871" w:rsidRPr="00D03DC7">
        <w:rPr>
          <w:b w:val="0"/>
          <w:sz w:val="26"/>
          <w:szCs w:val="26"/>
        </w:rPr>
        <w:t>руб. или 89,7</w:t>
      </w:r>
      <w:r w:rsidRPr="00D03DC7">
        <w:rPr>
          <w:b w:val="0"/>
          <w:sz w:val="26"/>
          <w:szCs w:val="26"/>
        </w:rPr>
        <w:t>%.</w:t>
      </w:r>
    </w:p>
    <w:p w:rsidR="00120B7A" w:rsidRPr="00D03DC7" w:rsidRDefault="00120B7A" w:rsidP="00120B7A">
      <w:pPr>
        <w:pStyle w:val="a3"/>
        <w:ind w:firstLine="708"/>
        <w:jc w:val="right"/>
        <w:rPr>
          <w:b w:val="0"/>
          <w:sz w:val="26"/>
          <w:szCs w:val="26"/>
        </w:rPr>
      </w:pPr>
      <w:r w:rsidRPr="00D03DC7">
        <w:rPr>
          <w:b w:val="0"/>
          <w:sz w:val="26"/>
          <w:szCs w:val="26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5"/>
        <w:gridCol w:w="2359"/>
        <w:gridCol w:w="2207"/>
      </w:tblGrid>
      <w:tr w:rsidR="00120B7A" w:rsidRPr="00D03DC7" w:rsidTr="000F1E6B">
        <w:trPr>
          <w:trHeight w:val="20"/>
        </w:trPr>
        <w:tc>
          <w:tcPr>
            <w:tcW w:w="2809" w:type="pct"/>
            <w:shd w:val="clear" w:color="auto" w:fill="auto"/>
            <w:vAlign w:val="bottom"/>
            <w:hideMark/>
          </w:tcPr>
          <w:p w:rsidR="00120B7A" w:rsidRPr="00D03DC7" w:rsidRDefault="00120B7A" w:rsidP="00120B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3DC7">
              <w:rPr>
                <w:b/>
                <w:color w:val="000000"/>
                <w:sz w:val="20"/>
                <w:szCs w:val="20"/>
              </w:rPr>
              <w:t>Наименование раздела</w:t>
            </w:r>
          </w:p>
          <w:p w:rsidR="00120B7A" w:rsidRPr="00D03DC7" w:rsidRDefault="00120B7A" w:rsidP="00120B7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pct"/>
            <w:shd w:val="clear" w:color="auto" w:fill="auto"/>
            <w:vAlign w:val="bottom"/>
            <w:hideMark/>
          </w:tcPr>
          <w:p w:rsidR="00120B7A" w:rsidRPr="00D03DC7" w:rsidRDefault="00120B7A" w:rsidP="00120B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3DC7">
              <w:rPr>
                <w:b/>
                <w:color w:val="000000"/>
                <w:sz w:val="20"/>
                <w:szCs w:val="20"/>
              </w:rPr>
              <w:t>Исполнено за год</w:t>
            </w:r>
          </w:p>
        </w:tc>
        <w:tc>
          <w:tcPr>
            <w:tcW w:w="1059" w:type="pct"/>
            <w:shd w:val="clear" w:color="auto" w:fill="auto"/>
            <w:vAlign w:val="bottom"/>
            <w:hideMark/>
          </w:tcPr>
          <w:p w:rsidR="00120B7A" w:rsidRPr="00D03DC7" w:rsidRDefault="00120B7A" w:rsidP="00120B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3DC7">
              <w:rPr>
                <w:b/>
                <w:color w:val="000000"/>
                <w:sz w:val="20"/>
                <w:szCs w:val="20"/>
              </w:rPr>
              <w:t>Удельный вес, %</w:t>
            </w:r>
          </w:p>
        </w:tc>
      </w:tr>
      <w:tr w:rsidR="00120B7A" w:rsidRPr="00D03DC7" w:rsidTr="000F1E6B">
        <w:trPr>
          <w:trHeight w:val="20"/>
        </w:trPr>
        <w:tc>
          <w:tcPr>
            <w:tcW w:w="2809" w:type="pct"/>
            <w:shd w:val="clear" w:color="auto" w:fill="auto"/>
            <w:hideMark/>
          </w:tcPr>
          <w:p w:rsidR="00120B7A" w:rsidRPr="00D03DC7" w:rsidRDefault="00120B7A" w:rsidP="00120B7A">
            <w:pPr>
              <w:rPr>
                <w:b/>
                <w:color w:val="000000"/>
                <w:sz w:val="20"/>
                <w:szCs w:val="20"/>
              </w:rPr>
            </w:pPr>
            <w:r w:rsidRPr="00D03DC7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2" w:type="pct"/>
            <w:shd w:val="clear" w:color="auto" w:fill="auto"/>
            <w:hideMark/>
          </w:tcPr>
          <w:p w:rsidR="00120B7A" w:rsidRPr="00D03DC7" w:rsidRDefault="000F1E6B" w:rsidP="00120B7A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4 155,3</w:t>
            </w:r>
          </w:p>
        </w:tc>
        <w:tc>
          <w:tcPr>
            <w:tcW w:w="1059" w:type="pct"/>
            <w:shd w:val="clear" w:color="auto" w:fill="auto"/>
            <w:vAlign w:val="bottom"/>
            <w:hideMark/>
          </w:tcPr>
          <w:p w:rsidR="00120B7A" w:rsidRPr="00D03DC7" w:rsidRDefault="000F1E6B" w:rsidP="00120B7A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31,5</w:t>
            </w:r>
          </w:p>
        </w:tc>
      </w:tr>
      <w:tr w:rsidR="00120B7A" w:rsidRPr="00D03DC7" w:rsidTr="000F1E6B">
        <w:trPr>
          <w:trHeight w:val="20"/>
        </w:trPr>
        <w:tc>
          <w:tcPr>
            <w:tcW w:w="2809" w:type="pct"/>
            <w:shd w:val="clear" w:color="auto" w:fill="auto"/>
            <w:hideMark/>
          </w:tcPr>
          <w:p w:rsidR="00120B7A" w:rsidRPr="00D03DC7" w:rsidRDefault="00120B7A" w:rsidP="00120B7A">
            <w:pPr>
              <w:rPr>
                <w:b/>
                <w:color w:val="000000"/>
                <w:sz w:val="20"/>
                <w:szCs w:val="20"/>
              </w:rPr>
            </w:pPr>
            <w:r w:rsidRPr="00D03DC7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32" w:type="pct"/>
            <w:shd w:val="clear" w:color="auto" w:fill="auto"/>
            <w:hideMark/>
          </w:tcPr>
          <w:p w:rsidR="00120B7A" w:rsidRPr="00D03DC7" w:rsidRDefault="000F1E6B" w:rsidP="00120B7A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113,8</w:t>
            </w:r>
          </w:p>
        </w:tc>
        <w:tc>
          <w:tcPr>
            <w:tcW w:w="1059" w:type="pct"/>
            <w:shd w:val="clear" w:color="auto" w:fill="auto"/>
            <w:vAlign w:val="bottom"/>
            <w:hideMark/>
          </w:tcPr>
          <w:p w:rsidR="00120B7A" w:rsidRPr="00D03DC7" w:rsidRDefault="000F1E6B" w:rsidP="00120B7A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120B7A" w:rsidRPr="00D03DC7" w:rsidTr="000F1E6B">
        <w:trPr>
          <w:trHeight w:val="20"/>
        </w:trPr>
        <w:tc>
          <w:tcPr>
            <w:tcW w:w="2809" w:type="pct"/>
            <w:shd w:val="clear" w:color="auto" w:fill="auto"/>
            <w:hideMark/>
          </w:tcPr>
          <w:p w:rsidR="00120B7A" w:rsidRPr="00D03DC7" w:rsidRDefault="00120B7A" w:rsidP="00120B7A">
            <w:pPr>
              <w:rPr>
                <w:b/>
                <w:color w:val="000000"/>
                <w:sz w:val="20"/>
                <w:szCs w:val="20"/>
              </w:rPr>
            </w:pPr>
            <w:r w:rsidRPr="00D03DC7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2" w:type="pct"/>
            <w:shd w:val="clear" w:color="auto" w:fill="auto"/>
            <w:hideMark/>
          </w:tcPr>
          <w:p w:rsidR="000F1E6B" w:rsidRPr="00D03DC7" w:rsidRDefault="000F1E6B" w:rsidP="00120B7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20B7A" w:rsidRPr="00D03DC7" w:rsidRDefault="00120B7A" w:rsidP="00120B7A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1</w:t>
            </w:r>
            <w:r w:rsidR="000F1E6B" w:rsidRPr="00D03DC7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059" w:type="pct"/>
            <w:shd w:val="clear" w:color="auto" w:fill="auto"/>
            <w:vAlign w:val="bottom"/>
            <w:hideMark/>
          </w:tcPr>
          <w:p w:rsidR="00120B7A" w:rsidRPr="00D03DC7" w:rsidRDefault="00120B7A" w:rsidP="00120B7A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0,</w:t>
            </w:r>
            <w:r w:rsidR="000F1E6B" w:rsidRPr="00D03DC7">
              <w:rPr>
                <w:color w:val="000000"/>
                <w:sz w:val="20"/>
                <w:szCs w:val="20"/>
              </w:rPr>
              <w:t>1</w:t>
            </w:r>
          </w:p>
        </w:tc>
      </w:tr>
      <w:tr w:rsidR="00120B7A" w:rsidRPr="00D03DC7" w:rsidTr="000F1E6B">
        <w:trPr>
          <w:trHeight w:val="20"/>
        </w:trPr>
        <w:tc>
          <w:tcPr>
            <w:tcW w:w="2809" w:type="pct"/>
            <w:shd w:val="clear" w:color="auto" w:fill="auto"/>
            <w:hideMark/>
          </w:tcPr>
          <w:p w:rsidR="00120B7A" w:rsidRPr="00D03DC7" w:rsidRDefault="00120B7A" w:rsidP="00120B7A">
            <w:pPr>
              <w:rPr>
                <w:b/>
                <w:color w:val="000000"/>
                <w:sz w:val="20"/>
                <w:szCs w:val="20"/>
              </w:rPr>
            </w:pPr>
            <w:r w:rsidRPr="00D03DC7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2" w:type="pct"/>
            <w:shd w:val="clear" w:color="auto" w:fill="auto"/>
            <w:hideMark/>
          </w:tcPr>
          <w:p w:rsidR="00120B7A" w:rsidRPr="00D03DC7" w:rsidRDefault="000F1E6B" w:rsidP="00120B7A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2 185,0</w:t>
            </w:r>
          </w:p>
        </w:tc>
        <w:tc>
          <w:tcPr>
            <w:tcW w:w="1059" w:type="pct"/>
            <w:shd w:val="clear" w:color="auto" w:fill="auto"/>
            <w:vAlign w:val="bottom"/>
            <w:hideMark/>
          </w:tcPr>
          <w:p w:rsidR="00120B7A" w:rsidRPr="00D03DC7" w:rsidRDefault="00120B7A" w:rsidP="00120B7A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1</w:t>
            </w:r>
            <w:r w:rsidR="000F1E6B" w:rsidRPr="00D03DC7">
              <w:rPr>
                <w:color w:val="000000"/>
                <w:sz w:val="20"/>
                <w:szCs w:val="20"/>
              </w:rPr>
              <w:t>6,6</w:t>
            </w:r>
          </w:p>
        </w:tc>
      </w:tr>
      <w:tr w:rsidR="00120B7A" w:rsidRPr="00D03DC7" w:rsidTr="000F1E6B">
        <w:trPr>
          <w:trHeight w:val="20"/>
        </w:trPr>
        <w:tc>
          <w:tcPr>
            <w:tcW w:w="2809" w:type="pct"/>
            <w:shd w:val="clear" w:color="auto" w:fill="auto"/>
            <w:hideMark/>
          </w:tcPr>
          <w:p w:rsidR="00120B7A" w:rsidRPr="00D03DC7" w:rsidRDefault="00120B7A" w:rsidP="00120B7A">
            <w:pPr>
              <w:rPr>
                <w:b/>
                <w:color w:val="000000"/>
                <w:sz w:val="20"/>
                <w:szCs w:val="20"/>
              </w:rPr>
            </w:pPr>
            <w:r w:rsidRPr="00D03DC7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2" w:type="pct"/>
            <w:shd w:val="clear" w:color="auto" w:fill="auto"/>
            <w:hideMark/>
          </w:tcPr>
          <w:p w:rsidR="00120B7A" w:rsidRPr="00D03DC7" w:rsidRDefault="000F1E6B" w:rsidP="00120B7A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2 407,6</w:t>
            </w:r>
          </w:p>
        </w:tc>
        <w:tc>
          <w:tcPr>
            <w:tcW w:w="1059" w:type="pct"/>
            <w:shd w:val="clear" w:color="auto" w:fill="auto"/>
            <w:vAlign w:val="bottom"/>
            <w:hideMark/>
          </w:tcPr>
          <w:p w:rsidR="00120B7A" w:rsidRPr="00D03DC7" w:rsidRDefault="000F1E6B" w:rsidP="00120B7A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18,3</w:t>
            </w:r>
          </w:p>
        </w:tc>
      </w:tr>
      <w:tr w:rsidR="00120B7A" w:rsidRPr="00D03DC7" w:rsidTr="000F1E6B">
        <w:trPr>
          <w:trHeight w:val="20"/>
        </w:trPr>
        <w:tc>
          <w:tcPr>
            <w:tcW w:w="2809" w:type="pct"/>
            <w:shd w:val="clear" w:color="auto" w:fill="auto"/>
            <w:hideMark/>
          </w:tcPr>
          <w:p w:rsidR="00120B7A" w:rsidRPr="00D03DC7" w:rsidRDefault="00120B7A" w:rsidP="00120B7A">
            <w:pPr>
              <w:rPr>
                <w:b/>
                <w:color w:val="000000"/>
                <w:sz w:val="20"/>
                <w:szCs w:val="20"/>
              </w:rPr>
            </w:pPr>
            <w:r w:rsidRPr="00D03DC7">
              <w:rPr>
                <w:b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2" w:type="pct"/>
            <w:shd w:val="clear" w:color="auto" w:fill="auto"/>
            <w:hideMark/>
          </w:tcPr>
          <w:p w:rsidR="00120B7A" w:rsidRPr="00D03DC7" w:rsidRDefault="000F1E6B" w:rsidP="00120B7A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59" w:type="pct"/>
            <w:shd w:val="clear" w:color="auto" w:fill="auto"/>
            <w:vAlign w:val="bottom"/>
            <w:hideMark/>
          </w:tcPr>
          <w:p w:rsidR="00120B7A" w:rsidRPr="00D03DC7" w:rsidRDefault="00120B7A" w:rsidP="00120B7A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0,</w:t>
            </w:r>
            <w:r w:rsidR="000F1E6B" w:rsidRPr="00D03DC7">
              <w:rPr>
                <w:color w:val="000000"/>
                <w:sz w:val="20"/>
                <w:szCs w:val="20"/>
              </w:rPr>
              <w:t>03</w:t>
            </w:r>
          </w:p>
        </w:tc>
      </w:tr>
      <w:tr w:rsidR="00120B7A" w:rsidRPr="00D03DC7" w:rsidTr="000F1E6B">
        <w:trPr>
          <w:trHeight w:val="20"/>
        </w:trPr>
        <w:tc>
          <w:tcPr>
            <w:tcW w:w="2809" w:type="pct"/>
            <w:shd w:val="clear" w:color="auto" w:fill="auto"/>
            <w:hideMark/>
          </w:tcPr>
          <w:p w:rsidR="00120B7A" w:rsidRPr="00D03DC7" w:rsidRDefault="00120B7A" w:rsidP="00120B7A">
            <w:pPr>
              <w:rPr>
                <w:b/>
                <w:color w:val="000000"/>
                <w:sz w:val="20"/>
                <w:szCs w:val="20"/>
              </w:rPr>
            </w:pPr>
            <w:r w:rsidRPr="00D03DC7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32" w:type="pct"/>
            <w:shd w:val="clear" w:color="auto" w:fill="auto"/>
            <w:hideMark/>
          </w:tcPr>
          <w:p w:rsidR="00120B7A" w:rsidRPr="00D03DC7" w:rsidRDefault="000F1E6B" w:rsidP="00120B7A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4 084,7</w:t>
            </w:r>
          </w:p>
        </w:tc>
        <w:tc>
          <w:tcPr>
            <w:tcW w:w="1059" w:type="pct"/>
            <w:shd w:val="clear" w:color="auto" w:fill="auto"/>
            <w:vAlign w:val="bottom"/>
            <w:hideMark/>
          </w:tcPr>
          <w:p w:rsidR="00120B7A" w:rsidRPr="00D03DC7" w:rsidRDefault="00120B7A" w:rsidP="00120B7A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3</w:t>
            </w:r>
            <w:r w:rsidR="000F1E6B" w:rsidRPr="00D03DC7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120B7A" w:rsidRPr="00D03DC7" w:rsidTr="000F1E6B">
        <w:trPr>
          <w:trHeight w:val="20"/>
        </w:trPr>
        <w:tc>
          <w:tcPr>
            <w:tcW w:w="2809" w:type="pct"/>
            <w:shd w:val="clear" w:color="auto" w:fill="auto"/>
            <w:hideMark/>
          </w:tcPr>
          <w:p w:rsidR="00120B7A" w:rsidRPr="00D03DC7" w:rsidRDefault="00120B7A" w:rsidP="00120B7A">
            <w:pPr>
              <w:rPr>
                <w:b/>
                <w:color w:val="000000"/>
                <w:sz w:val="20"/>
                <w:szCs w:val="20"/>
              </w:rPr>
            </w:pPr>
            <w:r w:rsidRPr="00D03DC7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2" w:type="pct"/>
            <w:shd w:val="clear" w:color="auto" w:fill="auto"/>
            <w:hideMark/>
          </w:tcPr>
          <w:p w:rsidR="00120B7A" w:rsidRPr="00D03DC7" w:rsidRDefault="00120B7A" w:rsidP="00120B7A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1</w:t>
            </w:r>
            <w:r w:rsidR="000F1E6B" w:rsidRPr="00D03DC7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059" w:type="pct"/>
            <w:shd w:val="clear" w:color="auto" w:fill="auto"/>
            <w:vAlign w:val="bottom"/>
            <w:hideMark/>
          </w:tcPr>
          <w:p w:rsidR="00120B7A" w:rsidRPr="00D03DC7" w:rsidRDefault="000F1E6B" w:rsidP="00120B7A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120B7A" w:rsidRPr="00D03DC7" w:rsidTr="000F1E6B">
        <w:trPr>
          <w:trHeight w:val="20"/>
        </w:trPr>
        <w:tc>
          <w:tcPr>
            <w:tcW w:w="2809" w:type="pct"/>
            <w:shd w:val="clear" w:color="auto" w:fill="auto"/>
            <w:hideMark/>
          </w:tcPr>
          <w:p w:rsidR="00120B7A" w:rsidRPr="00D03DC7" w:rsidRDefault="00120B7A" w:rsidP="00120B7A">
            <w:pPr>
              <w:rPr>
                <w:b/>
                <w:color w:val="000000"/>
                <w:sz w:val="20"/>
                <w:szCs w:val="20"/>
              </w:rPr>
            </w:pPr>
            <w:r w:rsidRPr="00D03DC7">
              <w:rPr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2" w:type="pct"/>
            <w:shd w:val="clear" w:color="auto" w:fill="auto"/>
            <w:hideMark/>
          </w:tcPr>
          <w:p w:rsidR="00120B7A" w:rsidRPr="00D03DC7" w:rsidRDefault="000F1E6B" w:rsidP="00120B7A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9" w:type="pct"/>
            <w:shd w:val="clear" w:color="auto" w:fill="auto"/>
            <w:vAlign w:val="bottom"/>
            <w:hideMark/>
          </w:tcPr>
          <w:p w:rsidR="00120B7A" w:rsidRPr="00D03DC7" w:rsidRDefault="00120B7A" w:rsidP="00120B7A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20B7A" w:rsidRPr="00D03DC7" w:rsidTr="000F1E6B">
        <w:trPr>
          <w:trHeight w:val="20"/>
        </w:trPr>
        <w:tc>
          <w:tcPr>
            <w:tcW w:w="2809" w:type="pct"/>
            <w:shd w:val="clear" w:color="auto" w:fill="auto"/>
            <w:hideMark/>
          </w:tcPr>
          <w:p w:rsidR="00120B7A" w:rsidRPr="00D03DC7" w:rsidRDefault="00120B7A" w:rsidP="00120B7A">
            <w:pPr>
              <w:rPr>
                <w:b/>
                <w:color w:val="000000"/>
                <w:sz w:val="20"/>
                <w:szCs w:val="20"/>
              </w:rPr>
            </w:pPr>
            <w:r w:rsidRPr="00D03DC7">
              <w:rPr>
                <w:b/>
                <w:bCs/>
                <w:color w:val="000000"/>
                <w:sz w:val="20"/>
                <w:szCs w:val="2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132" w:type="pct"/>
            <w:shd w:val="clear" w:color="auto" w:fill="auto"/>
            <w:hideMark/>
          </w:tcPr>
          <w:p w:rsidR="000F1E6B" w:rsidRPr="00D03DC7" w:rsidRDefault="000F1E6B" w:rsidP="00120B7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1E6B" w:rsidRPr="00D03DC7" w:rsidRDefault="000F1E6B" w:rsidP="00120B7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20B7A" w:rsidRPr="00D03DC7" w:rsidRDefault="00120B7A" w:rsidP="00120B7A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84,6</w:t>
            </w:r>
          </w:p>
        </w:tc>
        <w:tc>
          <w:tcPr>
            <w:tcW w:w="1059" w:type="pct"/>
            <w:shd w:val="clear" w:color="auto" w:fill="auto"/>
            <w:vAlign w:val="bottom"/>
            <w:hideMark/>
          </w:tcPr>
          <w:p w:rsidR="00120B7A" w:rsidRPr="00D03DC7" w:rsidRDefault="000F1E6B" w:rsidP="00120B7A">
            <w:pPr>
              <w:jc w:val="center"/>
              <w:rPr>
                <w:color w:val="000000"/>
                <w:sz w:val="20"/>
                <w:szCs w:val="20"/>
              </w:rPr>
            </w:pPr>
            <w:r w:rsidRPr="00D03DC7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120B7A" w:rsidRPr="00D03DC7" w:rsidTr="000F1E6B">
        <w:trPr>
          <w:trHeight w:val="20"/>
        </w:trPr>
        <w:tc>
          <w:tcPr>
            <w:tcW w:w="2809" w:type="pct"/>
            <w:shd w:val="clear" w:color="auto" w:fill="auto"/>
            <w:hideMark/>
          </w:tcPr>
          <w:p w:rsidR="00120B7A" w:rsidRPr="00D03DC7" w:rsidRDefault="00120B7A" w:rsidP="00120B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3DC7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 РАСХОДОВ</w:t>
            </w:r>
          </w:p>
        </w:tc>
        <w:tc>
          <w:tcPr>
            <w:tcW w:w="1132" w:type="pct"/>
            <w:shd w:val="clear" w:color="auto" w:fill="auto"/>
            <w:hideMark/>
          </w:tcPr>
          <w:p w:rsidR="00120B7A" w:rsidRPr="00D03DC7" w:rsidRDefault="00D03DC7" w:rsidP="00120B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13170,9</w:t>
            </w:r>
          </w:p>
        </w:tc>
        <w:tc>
          <w:tcPr>
            <w:tcW w:w="1059" w:type="pct"/>
            <w:shd w:val="clear" w:color="auto" w:fill="auto"/>
            <w:vAlign w:val="bottom"/>
            <w:hideMark/>
          </w:tcPr>
          <w:p w:rsidR="00120B7A" w:rsidRPr="00D03DC7" w:rsidRDefault="00120B7A" w:rsidP="00120B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3DC7"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462D86" w:rsidRPr="00D03DC7" w:rsidRDefault="00462D86" w:rsidP="00423B13">
      <w:pPr>
        <w:pStyle w:val="a3"/>
        <w:ind w:firstLine="708"/>
        <w:jc w:val="both"/>
        <w:rPr>
          <w:b w:val="0"/>
          <w:sz w:val="26"/>
          <w:szCs w:val="26"/>
        </w:rPr>
      </w:pPr>
    </w:p>
    <w:p w:rsidR="00423B13" w:rsidRPr="00D03DC7" w:rsidRDefault="00423B13" w:rsidP="00423B13">
      <w:pPr>
        <w:ind w:firstLine="708"/>
        <w:jc w:val="both"/>
        <w:rPr>
          <w:sz w:val="26"/>
          <w:szCs w:val="26"/>
        </w:rPr>
      </w:pPr>
      <w:r w:rsidRPr="00D03DC7">
        <w:rPr>
          <w:b/>
          <w:sz w:val="26"/>
          <w:szCs w:val="26"/>
        </w:rPr>
        <w:t>Раздел 01 «Общегосударственные вопросы»</w:t>
      </w:r>
      <w:r w:rsidRPr="00D03DC7">
        <w:rPr>
          <w:b/>
          <w:i/>
          <w:sz w:val="26"/>
          <w:szCs w:val="26"/>
        </w:rPr>
        <w:t xml:space="preserve"> </w:t>
      </w:r>
      <w:r w:rsidRPr="00D03DC7">
        <w:rPr>
          <w:sz w:val="26"/>
          <w:szCs w:val="26"/>
        </w:rPr>
        <w:t>Общий объем расходо</w:t>
      </w:r>
      <w:r w:rsidR="00A54B0D" w:rsidRPr="00D03DC7">
        <w:rPr>
          <w:sz w:val="26"/>
          <w:szCs w:val="26"/>
        </w:rPr>
        <w:t>в по разделу составляет 4155,3 тыс. руб. или  31,5</w:t>
      </w:r>
      <w:r w:rsidRPr="00D03DC7">
        <w:rPr>
          <w:sz w:val="26"/>
          <w:szCs w:val="26"/>
        </w:rPr>
        <w:t xml:space="preserve"> % от общей суммы расходов.</w:t>
      </w:r>
    </w:p>
    <w:p w:rsidR="00423B13" w:rsidRPr="00D03DC7" w:rsidRDefault="00423B13" w:rsidP="00423B13">
      <w:pPr>
        <w:ind w:firstLine="708"/>
        <w:jc w:val="both"/>
        <w:rPr>
          <w:sz w:val="26"/>
          <w:szCs w:val="26"/>
        </w:rPr>
      </w:pPr>
      <w:r w:rsidRPr="00D03DC7">
        <w:rPr>
          <w:b/>
          <w:i/>
          <w:sz w:val="26"/>
          <w:szCs w:val="26"/>
        </w:rPr>
        <w:t>По подразделу 02 «Функционирование высшего должностного лица муниципального образования»</w:t>
      </w:r>
      <w:r w:rsidRPr="00D03DC7">
        <w:rPr>
          <w:sz w:val="26"/>
          <w:szCs w:val="26"/>
        </w:rPr>
        <w:t xml:space="preserve"> - расходы на содержание </w:t>
      </w:r>
      <w:r w:rsidR="0097145A" w:rsidRPr="00D03DC7">
        <w:rPr>
          <w:sz w:val="26"/>
          <w:szCs w:val="26"/>
        </w:rPr>
        <w:t xml:space="preserve">главы поселения </w:t>
      </w:r>
      <w:r w:rsidRPr="00D03DC7">
        <w:rPr>
          <w:sz w:val="26"/>
          <w:szCs w:val="26"/>
        </w:rPr>
        <w:t>(оплата труда и начисления на выплаты по оплате труд</w:t>
      </w:r>
      <w:r w:rsidR="00C53A8D" w:rsidRPr="00D03DC7">
        <w:rPr>
          <w:sz w:val="26"/>
          <w:szCs w:val="26"/>
        </w:rPr>
        <w:t>а) осуществлен</w:t>
      </w:r>
      <w:r w:rsidR="00A54B0D" w:rsidRPr="00D03DC7">
        <w:rPr>
          <w:sz w:val="26"/>
          <w:szCs w:val="26"/>
        </w:rPr>
        <w:t>ы на сумму 828,4</w:t>
      </w:r>
      <w:r w:rsidR="00C53A8D" w:rsidRPr="00D03DC7">
        <w:rPr>
          <w:sz w:val="26"/>
          <w:szCs w:val="26"/>
        </w:rPr>
        <w:t xml:space="preserve"> тыс</w:t>
      </w:r>
      <w:r w:rsidR="00120B7A" w:rsidRPr="00D03DC7">
        <w:rPr>
          <w:sz w:val="26"/>
          <w:szCs w:val="26"/>
        </w:rPr>
        <w:t>. руб. (100</w:t>
      </w:r>
      <w:r w:rsidRPr="00D03DC7">
        <w:rPr>
          <w:sz w:val="26"/>
          <w:szCs w:val="26"/>
        </w:rPr>
        <w:t>%).</w:t>
      </w:r>
    </w:p>
    <w:p w:rsidR="00423B13" w:rsidRPr="00D03DC7" w:rsidRDefault="00423B13" w:rsidP="00423B13">
      <w:pPr>
        <w:ind w:firstLine="708"/>
        <w:jc w:val="both"/>
        <w:rPr>
          <w:sz w:val="26"/>
          <w:szCs w:val="26"/>
        </w:rPr>
      </w:pPr>
      <w:r w:rsidRPr="00D03DC7">
        <w:rPr>
          <w:b/>
          <w:i/>
          <w:sz w:val="26"/>
          <w:szCs w:val="26"/>
        </w:rPr>
        <w:t xml:space="preserve">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D03DC7">
        <w:rPr>
          <w:sz w:val="26"/>
          <w:szCs w:val="26"/>
        </w:rPr>
        <w:t xml:space="preserve">объем расходов на обеспечение деятельности администрации </w:t>
      </w:r>
      <w:r w:rsidR="00B36213" w:rsidRPr="00D03DC7">
        <w:rPr>
          <w:sz w:val="26"/>
          <w:szCs w:val="26"/>
        </w:rPr>
        <w:t>поселения состави</w:t>
      </w:r>
      <w:r w:rsidR="00120B7A" w:rsidRPr="00D03DC7">
        <w:rPr>
          <w:sz w:val="26"/>
          <w:szCs w:val="26"/>
        </w:rPr>
        <w:t>л</w:t>
      </w:r>
      <w:r w:rsidR="00A54B0D" w:rsidRPr="00D03DC7">
        <w:rPr>
          <w:sz w:val="26"/>
          <w:szCs w:val="26"/>
        </w:rPr>
        <w:t xml:space="preserve"> 3317,9</w:t>
      </w:r>
      <w:r w:rsidR="005069F5" w:rsidRPr="00D03DC7">
        <w:rPr>
          <w:sz w:val="26"/>
          <w:szCs w:val="26"/>
        </w:rPr>
        <w:t xml:space="preserve"> тыс. руб. (95,3</w:t>
      </w:r>
      <w:r w:rsidRPr="00D03DC7">
        <w:rPr>
          <w:sz w:val="26"/>
          <w:szCs w:val="26"/>
        </w:rPr>
        <w:t>%).</w:t>
      </w:r>
    </w:p>
    <w:p w:rsidR="00A4130D" w:rsidRPr="00D03DC7" w:rsidRDefault="005069F5" w:rsidP="00A4130D">
      <w:pPr>
        <w:ind w:firstLine="708"/>
        <w:jc w:val="both"/>
        <w:rPr>
          <w:sz w:val="26"/>
          <w:szCs w:val="26"/>
        </w:rPr>
      </w:pPr>
      <w:r w:rsidRPr="00D03DC7">
        <w:rPr>
          <w:sz w:val="26"/>
          <w:szCs w:val="26"/>
        </w:rPr>
        <w:t xml:space="preserve">81,8 </w:t>
      </w:r>
      <w:r w:rsidR="00A4130D" w:rsidRPr="00D03DC7">
        <w:rPr>
          <w:sz w:val="26"/>
          <w:szCs w:val="26"/>
        </w:rPr>
        <w:t xml:space="preserve">% </w:t>
      </w:r>
      <w:r w:rsidR="006B7475" w:rsidRPr="00D03DC7">
        <w:rPr>
          <w:sz w:val="26"/>
          <w:szCs w:val="26"/>
        </w:rPr>
        <w:t>от общей суммы расходов</w:t>
      </w:r>
      <w:r w:rsidR="00A4130D" w:rsidRPr="00D03DC7">
        <w:rPr>
          <w:sz w:val="26"/>
          <w:szCs w:val="26"/>
        </w:rPr>
        <w:t xml:space="preserve"> из бюджета поселения направлено на оплату труда и начисления на </w:t>
      </w:r>
      <w:r w:rsidRPr="00D03DC7">
        <w:rPr>
          <w:sz w:val="26"/>
          <w:szCs w:val="26"/>
        </w:rPr>
        <w:t>выплаты по оплате труда (2716,4</w:t>
      </w:r>
      <w:r w:rsidR="00A4130D" w:rsidRPr="00D03DC7">
        <w:rPr>
          <w:sz w:val="26"/>
          <w:szCs w:val="26"/>
        </w:rPr>
        <w:t xml:space="preserve"> тыс. руб.). </w:t>
      </w:r>
    </w:p>
    <w:p w:rsidR="00A4130D" w:rsidRPr="00D03DC7" w:rsidRDefault="00A4130D" w:rsidP="00A4130D">
      <w:pPr>
        <w:ind w:firstLine="708"/>
        <w:jc w:val="both"/>
        <w:rPr>
          <w:sz w:val="26"/>
          <w:szCs w:val="26"/>
        </w:rPr>
      </w:pPr>
      <w:r w:rsidRPr="00D03DC7">
        <w:rPr>
          <w:sz w:val="26"/>
          <w:szCs w:val="26"/>
        </w:rPr>
        <w:t>На содержание здания администрации, автомобиля из бюд</w:t>
      </w:r>
      <w:r w:rsidR="005069F5" w:rsidRPr="00D03DC7">
        <w:rPr>
          <w:sz w:val="26"/>
          <w:szCs w:val="26"/>
        </w:rPr>
        <w:t>жета поселения направлено 549,3</w:t>
      </w:r>
      <w:r w:rsidRPr="00D03DC7">
        <w:rPr>
          <w:sz w:val="26"/>
          <w:szCs w:val="26"/>
        </w:rPr>
        <w:t xml:space="preserve"> тыс. руб., включая оплату коммунальных услуг, техобслуживания, противопожарные </w:t>
      </w:r>
      <w:r w:rsidR="006B7475" w:rsidRPr="00D03DC7">
        <w:rPr>
          <w:sz w:val="26"/>
          <w:szCs w:val="26"/>
        </w:rPr>
        <w:t>мероприятия, услуги охраны, ГСМ, связь.</w:t>
      </w:r>
    </w:p>
    <w:p w:rsidR="00423B13" w:rsidRPr="00D03DC7" w:rsidRDefault="00423B13" w:rsidP="00423B13">
      <w:pPr>
        <w:ind w:firstLine="708"/>
        <w:jc w:val="both"/>
        <w:rPr>
          <w:sz w:val="26"/>
          <w:szCs w:val="26"/>
        </w:rPr>
      </w:pPr>
      <w:r w:rsidRPr="00D03DC7">
        <w:rPr>
          <w:b/>
          <w:i/>
          <w:sz w:val="26"/>
          <w:szCs w:val="26"/>
        </w:rPr>
        <w:t xml:space="preserve">По подразделу 11 «Резервные фонды» </w:t>
      </w:r>
      <w:r w:rsidRPr="00D03DC7">
        <w:rPr>
          <w:sz w:val="26"/>
          <w:szCs w:val="26"/>
        </w:rPr>
        <w:t>отражены</w:t>
      </w:r>
      <w:r w:rsidR="00B36213" w:rsidRPr="00D03DC7">
        <w:rPr>
          <w:sz w:val="26"/>
          <w:szCs w:val="26"/>
        </w:rPr>
        <w:t xml:space="preserve"> плановые назначения в сумме 3</w:t>
      </w:r>
      <w:r w:rsidRPr="00D03DC7">
        <w:rPr>
          <w:sz w:val="26"/>
          <w:szCs w:val="26"/>
        </w:rPr>
        <w:t xml:space="preserve"> тыс. руб. с целью создания резервного фонда</w:t>
      </w:r>
      <w:r w:rsidR="00B36213" w:rsidRPr="00D03DC7">
        <w:rPr>
          <w:sz w:val="26"/>
          <w:szCs w:val="26"/>
        </w:rPr>
        <w:t xml:space="preserve"> поселения</w:t>
      </w:r>
      <w:r w:rsidRPr="00D03DC7">
        <w:rPr>
          <w:sz w:val="26"/>
          <w:szCs w:val="26"/>
        </w:rPr>
        <w:t>. Кассовых расходов за счет средств ре</w:t>
      </w:r>
      <w:r w:rsidR="00B36213" w:rsidRPr="00D03DC7">
        <w:rPr>
          <w:sz w:val="26"/>
          <w:szCs w:val="26"/>
        </w:rPr>
        <w:t>зервного фонда из бюджета поселения</w:t>
      </w:r>
      <w:r w:rsidRPr="00D03DC7">
        <w:rPr>
          <w:sz w:val="26"/>
          <w:szCs w:val="26"/>
        </w:rPr>
        <w:t xml:space="preserve"> за период 201</w:t>
      </w:r>
      <w:r w:rsidR="005069F5" w:rsidRPr="00D03DC7">
        <w:rPr>
          <w:sz w:val="26"/>
          <w:szCs w:val="26"/>
        </w:rPr>
        <w:t>8</w:t>
      </w:r>
      <w:r w:rsidRPr="00D03DC7">
        <w:rPr>
          <w:sz w:val="26"/>
          <w:szCs w:val="26"/>
        </w:rPr>
        <w:t xml:space="preserve"> года не производилось.</w:t>
      </w:r>
    </w:p>
    <w:p w:rsidR="00423B13" w:rsidRPr="00D03DC7" w:rsidRDefault="00423B13" w:rsidP="00423B13">
      <w:pPr>
        <w:ind w:firstLine="708"/>
        <w:jc w:val="both"/>
        <w:rPr>
          <w:sz w:val="26"/>
          <w:szCs w:val="26"/>
        </w:rPr>
      </w:pPr>
      <w:r w:rsidRPr="00D03DC7">
        <w:rPr>
          <w:b/>
          <w:i/>
          <w:sz w:val="26"/>
          <w:szCs w:val="26"/>
        </w:rPr>
        <w:t xml:space="preserve">По подразделу 13 «Другие общегосударственные вопросы» </w:t>
      </w:r>
      <w:r w:rsidRPr="00D03DC7">
        <w:rPr>
          <w:sz w:val="26"/>
          <w:szCs w:val="26"/>
        </w:rPr>
        <w:t xml:space="preserve"> общий объем расходов составил </w:t>
      </w:r>
      <w:r w:rsidR="005069F5" w:rsidRPr="00D03DC7">
        <w:rPr>
          <w:sz w:val="26"/>
          <w:szCs w:val="26"/>
        </w:rPr>
        <w:t>9,</w:t>
      </w:r>
      <w:r w:rsidR="00120B7A" w:rsidRPr="00D03DC7">
        <w:rPr>
          <w:sz w:val="26"/>
          <w:szCs w:val="26"/>
        </w:rPr>
        <w:t>0</w:t>
      </w:r>
      <w:r w:rsidRPr="00D03DC7">
        <w:rPr>
          <w:sz w:val="26"/>
          <w:szCs w:val="26"/>
        </w:rPr>
        <w:t xml:space="preserve"> тыс. руб. при плановых назначениях </w:t>
      </w:r>
      <w:r w:rsidR="005069F5" w:rsidRPr="00D03DC7">
        <w:rPr>
          <w:sz w:val="26"/>
          <w:szCs w:val="26"/>
        </w:rPr>
        <w:t>9</w:t>
      </w:r>
      <w:r w:rsidR="00120B7A" w:rsidRPr="00D03DC7">
        <w:rPr>
          <w:sz w:val="26"/>
          <w:szCs w:val="26"/>
        </w:rPr>
        <w:t>,0</w:t>
      </w:r>
      <w:r w:rsidRPr="00D03DC7">
        <w:rPr>
          <w:sz w:val="26"/>
          <w:szCs w:val="26"/>
        </w:rPr>
        <w:t xml:space="preserve"> тыс. руб.</w:t>
      </w:r>
    </w:p>
    <w:p w:rsidR="00423B13" w:rsidRPr="00D03DC7" w:rsidRDefault="00120B7A" w:rsidP="00C70C94">
      <w:pPr>
        <w:ind w:firstLine="708"/>
        <w:jc w:val="both"/>
        <w:rPr>
          <w:sz w:val="26"/>
          <w:szCs w:val="26"/>
        </w:rPr>
      </w:pPr>
      <w:r w:rsidRPr="00D03DC7">
        <w:rPr>
          <w:sz w:val="26"/>
          <w:szCs w:val="26"/>
        </w:rPr>
        <w:t>В размере 3,3</w:t>
      </w:r>
      <w:r w:rsidR="00423B13" w:rsidRPr="00D03DC7">
        <w:rPr>
          <w:sz w:val="26"/>
          <w:szCs w:val="26"/>
        </w:rPr>
        <w:t xml:space="preserve"> тыс. руб. оплач</w:t>
      </w:r>
      <w:r w:rsidR="00C70C94" w:rsidRPr="00D03DC7">
        <w:rPr>
          <w:sz w:val="26"/>
          <w:szCs w:val="26"/>
        </w:rPr>
        <w:t>ены взносы поселения</w:t>
      </w:r>
      <w:r w:rsidR="00423B13" w:rsidRPr="00D03DC7">
        <w:rPr>
          <w:sz w:val="26"/>
          <w:szCs w:val="26"/>
        </w:rPr>
        <w:t xml:space="preserve"> в НО </w:t>
      </w:r>
      <w:r w:rsidR="002C0C57" w:rsidRPr="00D03DC7">
        <w:rPr>
          <w:sz w:val="26"/>
          <w:szCs w:val="26"/>
        </w:rPr>
        <w:t>«</w:t>
      </w:r>
      <w:r w:rsidR="00423B13" w:rsidRPr="00D03DC7">
        <w:rPr>
          <w:sz w:val="26"/>
          <w:szCs w:val="26"/>
        </w:rPr>
        <w:t>Ассоциация муниципальных образований</w:t>
      </w:r>
      <w:r w:rsidR="002C0C57" w:rsidRPr="00D03DC7">
        <w:rPr>
          <w:sz w:val="26"/>
          <w:szCs w:val="26"/>
        </w:rPr>
        <w:t>»</w:t>
      </w:r>
      <w:r w:rsidR="00423B13" w:rsidRPr="00D03DC7">
        <w:rPr>
          <w:sz w:val="26"/>
          <w:szCs w:val="26"/>
        </w:rPr>
        <w:t xml:space="preserve"> </w:t>
      </w:r>
    </w:p>
    <w:p w:rsidR="00423B13" w:rsidRPr="00D03DC7" w:rsidRDefault="00423B13" w:rsidP="00423B13">
      <w:pPr>
        <w:ind w:firstLine="708"/>
        <w:jc w:val="both"/>
        <w:rPr>
          <w:sz w:val="26"/>
          <w:szCs w:val="26"/>
        </w:rPr>
      </w:pPr>
      <w:r w:rsidRPr="00D03DC7">
        <w:rPr>
          <w:sz w:val="26"/>
          <w:szCs w:val="26"/>
        </w:rPr>
        <w:t>0,7 тыс. руб. -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</w:r>
    </w:p>
    <w:p w:rsidR="00423B13" w:rsidRPr="00D03DC7" w:rsidRDefault="005069F5" w:rsidP="00423B13">
      <w:pPr>
        <w:ind w:firstLine="708"/>
        <w:jc w:val="both"/>
        <w:rPr>
          <w:sz w:val="26"/>
          <w:szCs w:val="26"/>
        </w:rPr>
      </w:pPr>
      <w:r w:rsidRPr="00D03DC7">
        <w:rPr>
          <w:sz w:val="26"/>
          <w:szCs w:val="26"/>
        </w:rPr>
        <w:t>5</w:t>
      </w:r>
      <w:r w:rsidR="00C70C94" w:rsidRPr="00D03DC7">
        <w:rPr>
          <w:sz w:val="26"/>
          <w:szCs w:val="26"/>
        </w:rPr>
        <w:t xml:space="preserve">,0 тыс. руб. оплачено независимому оценщику за оценку недвижимого  имущества, сдаваемого в аренду. </w:t>
      </w:r>
    </w:p>
    <w:p w:rsidR="00A4130D" w:rsidRPr="00D03DC7" w:rsidRDefault="00A4130D" w:rsidP="00423B13">
      <w:pPr>
        <w:ind w:firstLine="708"/>
        <w:jc w:val="both"/>
        <w:rPr>
          <w:sz w:val="26"/>
          <w:szCs w:val="26"/>
        </w:rPr>
      </w:pPr>
    </w:p>
    <w:p w:rsidR="00C70C94" w:rsidRPr="00D03DC7" w:rsidRDefault="0097145A" w:rsidP="00C70C94">
      <w:pPr>
        <w:shd w:val="clear" w:color="auto" w:fill="FFFFFF"/>
        <w:jc w:val="both"/>
        <w:rPr>
          <w:sz w:val="26"/>
          <w:szCs w:val="26"/>
        </w:rPr>
      </w:pPr>
      <w:r w:rsidRPr="00D03DC7">
        <w:rPr>
          <w:b/>
          <w:bCs/>
          <w:sz w:val="26"/>
          <w:szCs w:val="26"/>
        </w:rPr>
        <w:tab/>
      </w:r>
      <w:r w:rsidR="00C70C94" w:rsidRPr="00D03DC7">
        <w:rPr>
          <w:b/>
          <w:bCs/>
          <w:sz w:val="26"/>
          <w:szCs w:val="26"/>
        </w:rPr>
        <w:t>Раздел 02 «Национальная оборона</w:t>
      </w:r>
      <w:r w:rsidR="00C70C94" w:rsidRPr="00D03DC7">
        <w:rPr>
          <w:sz w:val="26"/>
          <w:szCs w:val="26"/>
        </w:rPr>
        <w:t xml:space="preserve">» </w:t>
      </w:r>
    </w:p>
    <w:p w:rsidR="00A4130D" w:rsidRPr="00D03DC7" w:rsidRDefault="00C70C94" w:rsidP="00C70C94">
      <w:pPr>
        <w:shd w:val="clear" w:color="auto" w:fill="FFFFFF"/>
        <w:jc w:val="both"/>
        <w:rPr>
          <w:sz w:val="26"/>
          <w:szCs w:val="26"/>
        </w:rPr>
      </w:pPr>
      <w:r w:rsidRPr="00D03DC7">
        <w:rPr>
          <w:i/>
          <w:iCs/>
          <w:sz w:val="26"/>
          <w:szCs w:val="26"/>
        </w:rPr>
        <w:tab/>
      </w:r>
      <w:r w:rsidRPr="00D03DC7">
        <w:rPr>
          <w:b/>
          <w:i/>
          <w:iCs/>
          <w:sz w:val="26"/>
          <w:szCs w:val="26"/>
        </w:rPr>
        <w:t>По подразделу 03 «Мобилизационная и вневойсковая подготовка»</w:t>
      </w:r>
      <w:r w:rsidRPr="00D03DC7">
        <w:rPr>
          <w:sz w:val="26"/>
          <w:szCs w:val="26"/>
        </w:rPr>
        <w:t xml:space="preserve"> средства направлены на осуществление полномочий  по первичному воинскому учету на территориях, где отсутствуют военные комиссариаты. Общий объем расходов по</w:t>
      </w:r>
      <w:r w:rsidR="00120B7A" w:rsidRPr="00D03DC7">
        <w:rPr>
          <w:sz w:val="26"/>
          <w:szCs w:val="26"/>
        </w:rPr>
        <w:t xml:space="preserve"> </w:t>
      </w:r>
      <w:r w:rsidR="005069F5" w:rsidRPr="00D03DC7">
        <w:rPr>
          <w:sz w:val="26"/>
          <w:szCs w:val="26"/>
        </w:rPr>
        <w:t>данному подразделу составил 113,8</w:t>
      </w:r>
      <w:r w:rsidRPr="00D03DC7">
        <w:rPr>
          <w:sz w:val="26"/>
          <w:szCs w:val="26"/>
        </w:rPr>
        <w:t xml:space="preserve"> тыс. руб., или 100% от утвержденного плана на год, на выплату заработной платы и начислений на выплаты по оплате труда.</w:t>
      </w:r>
    </w:p>
    <w:p w:rsidR="00C70C94" w:rsidRPr="00D03DC7" w:rsidRDefault="00C70C94" w:rsidP="00C70C94">
      <w:pPr>
        <w:shd w:val="clear" w:color="auto" w:fill="FFFFFF"/>
        <w:jc w:val="both"/>
        <w:rPr>
          <w:b/>
          <w:bCs/>
          <w:sz w:val="26"/>
          <w:szCs w:val="26"/>
        </w:rPr>
      </w:pPr>
      <w:r w:rsidRPr="00D03DC7">
        <w:rPr>
          <w:b/>
          <w:sz w:val="26"/>
          <w:szCs w:val="26"/>
        </w:rPr>
        <w:tab/>
      </w:r>
      <w:r w:rsidRPr="00D03DC7">
        <w:rPr>
          <w:b/>
          <w:bCs/>
          <w:sz w:val="26"/>
          <w:szCs w:val="26"/>
        </w:rPr>
        <w:tab/>
        <w:t>Раздел 04 «Национальная экономика»</w:t>
      </w:r>
    </w:p>
    <w:p w:rsidR="00C70C94" w:rsidRPr="00D03DC7" w:rsidRDefault="00C70C94" w:rsidP="00C70C94">
      <w:pPr>
        <w:shd w:val="clear" w:color="auto" w:fill="FFFFFF"/>
        <w:jc w:val="both"/>
        <w:rPr>
          <w:bCs/>
          <w:sz w:val="26"/>
          <w:szCs w:val="26"/>
        </w:rPr>
      </w:pPr>
      <w:r w:rsidRPr="00D03DC7">
        <w:rPr>
          <w:b/>
          <w:bCs/>
          <w:sz w:val="26"/>
          <w:szCs w:val="26"/>
        </w:rPr>
        <w:tab/>
      </w:r>
      <w:r w:rsidRPr="00D03DC7">
        <w:rPr>
          <w:b/>
          <w:bCs/>
          <w:i/>
          <w:sz w:val="26"/>
          <w:szCs w:val="26"/>
        </w:rPr>
        <w:t>По подразделу</w:t>
      </w:r>
      <w:r w:rsidR="00E168A0" w:rsidRPr="00D03DC7">
        <w:rPr>
          <w:b/>
          <w:bCs/>
          <w:i/>
          <w:sz w:val="26"/>
          <w:szCs w:val="26"/>
        </w:rPr>
        <w:t xml:space="preserve"> 01</w:t>
      </w:r>
      <w:r w:rsidRPr="00D03DC7">
        <w:rPr>
          <w:b/>
          <w:bCs/>
          <w:i/>
          <w:sz w:val="26"/>
          <w:szCs w:val="26"/>
        </w:rPr>
        <w:t xml:space="preserve"> «Осуществление областных государственных полномочий в сфере водоснабжения и водоотведения» </w:t>
      </w:r>
      <w:r w:rsidRPr="00D03DC7">
        <w:rPr>
          <w:bCs/>
          <w:sz w:val="26"/>
          <w:szCs w:val="26"/>
        </w:rPr>
        <w:t xml:space="preserve">на содержание специалиста </w:t>
      </w:r>
      <w:r w:rsidR="00E168A0" w:rsidRPr="00D03DC7">
        <w:rPr>
          <w:bCs/>
          <w:sz w:val="26"/>
          <w:szCs w:val="26"/>
        </w:rPr>
        <w:t xml:space="preserve">по тарифам </w:t>
      </w:r>
      <w:r w:rsidR="005069F5" w:rsidRPr="00D03DC7">
        <w:rPr>
          <w:bCs/>
          <w:sz w:val="26"/>
          <w:szCs w:val="26"/>
        </w:rPr>
        <w:t>освоено – 33,6</w:t>
      </w:r>
      <w:r w:rsidRPr="00D03DC7">
        <w:rPr>
          <w:bCs/>
          <w:sz w:val="26"/>
          <w:szCs w:val="26"/>
        </w:rPr>
        <w:t xml:space="preserve"> тыс. руб., или 100% </w:t>
      </w:r>
      <w:r w:rsidRPr="00D03DC7">
        <w:rPr>
          <w:sz w:val="26"/>
          <w:szCs w:val="26"/>
        </w:rPr>
        <w:t>от утвержденного плана на год.</w:t>
      </w:r>
    </w:p>
    <w:p w:rsidR="00F83E8A" w:rsidRDefault="00C70C94" w:rsidP="00C70C94">
      <w:pPr>
        <w:shd w:val="clear" w:color="auto" w:fill="FFFFFF"/>
        <w:jc w:val="both"/>
        <w:rPr>
          <w:sz w:val="28"/>
          <w:szCs w:val="28"/>
        </w:rPr>
      </w:pPr>
      <w:r w:rsidRPr="00D03DC7">
        <w:rPr>
          <w:i/>
          <w:iCs/>
          <w:sz w:val="26"/>
          <w:szCs w:val="26"/>
        </w:rPr>
        <w:tab/>
      </w:r>
      <w:r w:rsidRPr="00D03DC7">
        <w:rPr>
          <w:b/>
          <w:i/>
          <w:iCs/>
          <w:sz w:val="26"/>
          <w:szCs w:val="26"/>
        </w:rPr>
        <w:t xml:space="preserve">По подразделу 09 </w:t>
      </w:r>
      <w:r w:rsidRPr="00D03DC7">
        <w:rPr>
          <w:b/>
          <w:iCs/>
          <w:sz w:val="26"/>
          <w:szCs w:val="26"/>
        </w:rPr>
        <w:t>«</w:t>
      </w:r>
      <w:r w:rsidRPr="00D03DC7">
        <w:rPr>
          <w:b/>
          <w:bCs/>
          <w:i/>
          <w:sz w:val="26"/>
          <w:szCs w:val="26"/>
        </w:rPr>
        <w:t>Дорожное хозяйство»</w:t>
      </w:r>
      <w:r w:rsidRPr="00D03DC7">
        <w:rPr>
          <w:sz w:val="26"/>
          <w:szCs w:val="26"/>
        </w:rPr>
        <w:t xml:space="preserve">  расходы по данному разделу освоены по муниципальной </w:t>
      </w:r>
      <w:r w:rsidR="005069F5" w:rsidRPr="00D03DC7">
        <w:rPr>
          <w:sz w:val="26"/>
          <w:szCs w:val="26"/>
        </w:rPr>
        <w:t>программе</w:t>
      </w:r>
      <w:r w:rsidR="00120B7A" w:rsidRPr="00D03DC7">
        <w:rPr>
          <w:sz w:val="26"/>
          <w:szCs w:val="26"/>
        </w:rPr>
        <w:t xml:space="preserve"> "Комплексное развитие транспортной инфраструктуры </w:t>
      </w:r>
      <w:proofErr w:type="spellStart"/>
      <w:r w:rsidR="00120B7A" w:rsidRPr="00D03DC7">
        <w:rPr>
          <w:sz w:val="26"/>
          <w:szCs w:val="26"/>
        </w:rPr>
        <w:t>Лоховского</w:t>
      </w:r>
      <w:proofErr w:type="spellEnd"/>
      <w:r w:rsidR="00120B7A" w:rsidRPr="00D03DC7">
        <w:rPr>
          <w:sz w:val="26"/>
          <w:szCs w:val="26"/>
        </w:rPr>
        <w:t xml:space="preserve"> муниципального образования на 2017–2020 годы с перс</w:t>
      </w:r>
      <w:r w:rsidR="005069F5" w:rsidRPr="00D03DC7">
        <w:rPr>
          <w:sz w:val="26"/>
          <w:szCs w:val="26"/>
        </w:rPr>
        <w:t>пективой до 2032" в сумме 2151,4</w:t>
      </w:r>
      <w:r w:rsidRPr="00D03DC7">
        <w:rPr>
          <w:sz w:val="26"/>
          <w:szCs w:val="26"/>
        </w:rPr>
        <w:t xml:space="preserve"> тыс. руб.</w:t>
      </w:r>
      <w:r w:rsidR="005F568C">
        <w:rPr>
          <w:sz w:val="26"/>
          <w:szCs w:val="26"/>
        </w:rPr>
        <w:t xml:space="preserve"> или 86,3% от плана</w:t>
      </w:r>
      <w:r w:rsidRPr="00D03DC7">
        <w:rPr>
          <w:sz w:val="26"/>
          <w:szCs w:val="26"/>
        </w:rPr>
        <w:t xml:space="preserve"> и  были направлены на ремонт автомобиль</w:t>
      </w:r>
      <w:r w:rsidR="00120B7A" w:rsidRPr="00D03DC7">
        <w:rPr>
          <w:sz w:val="26"/>
          <w:szCs w:val="26"/>
        </w:rPr>
        <w:t xml:space="preserve">ной дороги, проходящей по ул. Советская в с. </w:t>
      </w:r>
      <w:proofErr w:type="spellStart"/>
      <w:r w:rsidR="00120B7A" w:rsidRPr="00D03DC7">
        <w:rPr>
          <w:sz w:val="26"/>
          <w:szCs w:val="26"/>
        </w:rPr>
        <w:t>Лохово</w:t>
      </w:r>
      <w:proofErr w:type="spellEnd"/>
      <w:r w:rsidR="00120B7A" w:rsidRPr="00D03DC7">
        <w:rPr>
          <w:sz w:val="26"/>
          <w:szCs w:val="26"/>
        </w:rPr>
        <w:t xml:space="preserve"> на сумму </w:t>
      </w:r>
      <w:r w:rsidR="0076477F" w:rsidRPr="00D03DC7">
        <w:rPr>
          <w:sz w:val="26"/>
          <w:szCs w:val="26"/>
        </w:rPr>
        <w:t>1114,3</w:t>
      </w:r>
      <w:r w:rsidRPr="00D03DC7">
        <w:rPr>
          <w:sz w:val="26"/>
          <w:szCs w:val="26"/>
        </w:rPr>
        <w:t xml:space="preserve"> тыс. руб</w:t>
      </w:r>
      <w:r w:rsidR="009D139D" w:rsidRPr="00D03DC7">
        <w:rPr>
          <w:sz w:val="26"/>
          <w:szCs w:val="26"/>
        </w:rPr>
        <w:t xml:space="preserve">., содержание </w:t>
      </w:r>
      <w:r w:rsidR="005069F5" w:rsidRPr="00D03DC7">
        <w:rPr>
          <w:sz w:val="26"/>
          <w:szCs w:val="26"/>
        </w:rPr>
        <w:t>уличного освещения в сумме 81,8тыс. руб.</w:t>
      </w:r>
      <w:r w:rsidR="00F83E8A">
        <w:rPr>
          <w:sz w:val="26"/>
          <w:szCs w:val="26"/>
        </w:rPr>
        <w:t xml:space="preserve"> при плане 121,2 тыс. руб. или 67,5%. Экономия по данному виду расходов образовалась в св</w:t>
      </w:r>
      <w:r w:rsidR="007E3E68">
        <w:rPr>
          <w:sz w:val="26"/>
          <w:szCs w:val="26"/>
        </w:rPr>
        <w:t>язи с выходом из строя в течение</w:t>
      </w:r>
      <w:r w:rsidR="00F83E8A">
        <w:rPr>
          <w:sz w:val="26"/>
          <w:szCs w:val="26"/>
        </w:rPr>
        <w:t xml:space="preserve"> года ламп уличного освещения</w:t>
      </w:r>
      <w:r w:rsidR="005069F5" w:rsidRPr="00D03DC7">
        <w:rPr>
          <w:sz w:val="26"/>
          <w:szCs w:val="26"/>
        </w:rPr>
        <w:t>, 600</w:t>
      </w:r>
      <w:r w:rsidR="009D139D" w:rsidRPr="00D03DC7">
        <w:rPr>
          <w:sz w:val="26"/>
          <w:szCs w:val="26"/>
        </w:rPr>
        <w:t xml:space="preserve"> тыс. руб. были переданы по соглашению межбюджетными </w:t>
      </w:r>
      <w:r w:rsidR="009D139D" w:rsidRPr="00D03DC7">
        <w:rPr>
          <w:sz w:val="26"/>
          <w:szCs w:val="26"/>
        </w:rPr>
        <w:lastRenderedPageBreak/>
        <w:t>трансфертами в районную администрацию. На эту сумму произвели исправление профиля оснований щебеночных с д</w:t>
      </w:r>
      <w:r w:rsidR="005069F5" w:rsidRPr="00D03DC7">
        <w:rPr>
          <w:sz w:val="26"/>
          <w:szCs w:val="26"/>
        </w:rPr>
        <w:t xml:space="preserve">обавлением нового материала - 900 м. по ул. Солнечная в д. </w:t>
      </w:r>
      <w:proofErr w:type="spellStart"/>
      <w:r w:rsidR="005069F5" w:rsidRPr="00D03DC7">
        <w:rPr>
          <w:sz w:val="26"/>
          <w:szCs w:val="26"/>
        </w:rPr>
        <w:t>Табук</w:t>
      </w:r>
      <w:proofErr w:type="spellEnd"/>
      <w:r w:rsidR="009D139D" w:rsidRPr="00D03DC7">
        <w:rPr>
          <w:sz w:val="26"/>
          <w:szCs w:val="26"/>
        </w:rPr>
        <w:t>.</w:t>
      </w:r>
      <w:r w:rsidR="00C12276" w:rsidRPr="00C12276">
        <w:rPr>
          <w:sz w:val="28"/>
          <w:szCs w:val="28"/>
        </w:rPr>
        <w:t xml:space="preserve"> </w:t>
      </w:r>
    </w:p>
    <w:p w:rsidR="00F83E8A" w:rsidRDefault="00F83E8A" w:rsidP="00C70C94">
      <w:pPr>
        <w:shd w:val="clear" w:color="auto" w:fill="FFFFFF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="005E2ED1">
        <w:rPr>
          <w:sz w:val="28"/>
          <w:szCs w:val="28"/>
        </w:rPr>
        <w:t xml:space="preserve"> </w:t>
      </w:r>
      <w:r w:rsidR="00BE1F68" w:rsidRPr="00DF0BF5">
        <w:rPr>
          <w:sz w:val="26"/>
          <w:szCs w:val="26"/>
        </w:rPr>
        <w:t>Из запланированных 400,0 тыс. руб. на оценку</w:t>
      </w:r>
      <w:r w:rsidR="005E2ED1" w:rsidRPr="00DF0BF5">
        <w:rPr>
          <w:sz w:val="26"/>
          <w:szCs w:val="26"/>
        </w:rPr>
        <w:t xml:space="preserve"> технического состояния и паспортизации автомобильных дорог общего пользования в границах населенных пунктов </w:t>
      </w:r>
      <w:proofErr w:type="spellStart"/>
      <w:r w:rsidR="005E2ED1" w:rsidRPr="00DF0BF5">
        <w:rPr>
          <w:sz w:val="26"/>
          <w:szCs w:val="26"/>
        </w:rPr>
        <w:t>Лоховского</w:t>
      </w:r>
      <w:proofErr w:type="spellEnd"/>
      <w:r w:rsidR="005E2ED1" w:rsidRPr="00DF0BF5">
        <w:rPr>
          <w:sz w:val="26"/>
          <w:szCs w:val="26"/>
        </w:rPr>
        <w:t xml:space="preserve"> муниципального образования</w:t>
      </w:r>
      <w:r w:rsidR="00BE1F68" w:rsidRPr="00DF0BF5">
        <w:rPr>
          <w:sz w:val="26"/>
          <w:szCs w:val="26"/>
        </w:rPr>
        <w:t>, было освоено 174,5 тыс. руб. в связи с заключением контракта с другим подрядчико</w:t>
      </w:r>
      <w:r w:rsidR="00DF0BF5">
        <w:rPr>
          <w:sz w:val="26"/>
          <w:szCs w:val="26"/>
        </w:rPr>
        <w:t>м</w:t>
      </w:r>
      <w:r w:rsidR="00BE1F68" w:rsidRPr="00DF0BF5">
        <w:rPr>
          <w:sz w:val="26"/>
          <w:szCs w:val="26"/>
        </w:rPr>
        <w:t xml:space="preserve">, предложившим меньшую цену </w:t>
      </w:r>
      <w:r w:rsidR="00DF0BF5" w:rsidRPr="00DF0BF5">
        <w:rPr>
          <w:sz w:val="26"/>
          <w:szCs w:val="26"/>
        </w:rPr>
        <w:t xml:space="preserve">паспортизации </w:t>
      </w:r>
      <w:r w:rsidR="00BE1F68" w:rsidRPr="00DF0BF5">
        <w:rPr>
          <w:sz w:val="26"/>
          <w:szCs w:val="26"/>
        </w:rPr>
        <w:t xml:space="preserve">за 1 км. </w:t>
      </w:r>
      <w:r w:rsidR="00DF0BF5" w:rsidRPr="00DF0BF5">
        <w:rPr>
          <w:sz w:val="26"/>
          <w:szCs w:val="26"/>
        </w:rPr>
        <w:t>дороги.</w:t>
      </w:r>
    </w:p>
    <w:p w:rsidR="00E168A0" w:rsidRPr="00EF2EB3" w:rsidRDefault="00F83E8A" w:rsidP="00C70C94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E2ED1" w:rsidRPr="00DF0BF5">
        <w:rPr>
          <w:sz w:val="26"/>
          <w:szCs w:val="26"/>
        </w:rPr>
        <w:t xml:space="preserve">  </w:t>
      </w:r>
      <w:r w:rsidR="00C12276" w:rsidRPr="00DF0BF5">
        <w:rPr>
          <w:sz w:val="26"/>
          <w:szCs w:val="26"/>
        </w:rPr>
        <w:t xml:space="preserve">Согласно </w:t>
      </w:r>
      <w:r w:rsidR="00EF2EB3" w:rsidRPr="00DF0BF5">
        <w:rPr>
          <w:sz w:val="26"/>
          <w:szCs w:val="26"/>
        </w:rPr>
        <w:t>Положения о муниципальном дорожном фонде - б</w:t>
      </w:r>
      <w:r w:rsidR="00C12276" w:rsidRPr="00DF0BF5">
        <w:rPr>
          <w:sz w:val="26"/>
          <w:szCs w:val="26"/>
        </w:rPr>
        <w:t>юджетные ассигнования дорожного фонда, не использованные в текущем финансовом году, направляются на увеличение</w:t>
      </w:r>
      <w:r w:rsidR="00C12276" w:rsidRPr="00EF2EB3">
        <w:rPr>
          <w:sz w:val="26"/>
          <w:szCs w:val="26"/>
        </w:rPr>
        <w:t xml:space="preserve"> бюджетных ассигнований дорожного фонда в очередном финансовом году.</w:t>
      </w:r>
    </w:p>
    <w:p w:rsidR="00423B13" w:rsidRPr="00D03DC7" w:rsidRDefault="00423B13" w:rsidP="00423B13">
      <w:pPr>
        <w:tabs>
          <w:tab w:val="left" w:pos="567"/>
        </w:tabs>
        <w:ind w:firstLine="708"/>
        <w:jc w:val="both"/>
        <w:rPr>
          <w:sz w:val="26"/>
          <w:szCs w:val="26"/>
          <w:highlight w:val="yellow"/>
        </w:rPr>
      </w:pPr>
      <w:r w:rsidRPr="00D03DC7">
        <w:rPr>
          <w:sz w:val="26"/>
          <w:szCs w:val="26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3B13" w:rsidRPr="00D03DC7" w:rsidRDefault="00423B13" w:rsidP="00F23450">
      <w:pPr>
        <w:ind w:firstLine="708"/>
        <w:jc w:val="both"/>
        <w:rPr>
          <w:sz w:val="26"/>
          <w:szCs w:val="26"/>
        </w:rPr>
      </w:pPr>
      <w:r w:rsidRPr="00D03DC7">
        <w:rPr>
          <w:b/>
          <w:sz w:val="26"/>
          <w:szCs w:val="26"/>
        </w:rPr>
        <w:t xml:space="preserve">Раздел 05 «Жилищно-коммунальное хозяйство» </w:t>
      </w:r>
    </w:p>
    <w:p w:rsidR="003F20C1" w:rsidRPr="00D03DC7" w:rsidRDefault="0076477F" w:rsidP="00F23450">
      <w:pPr>
        <w:ind w:firstLine="708"/>
        <w:jc w:val="both"/>
        <w:rPr>
          <w:b/>
          <w:i/>
          <w:iCs/>
          <w:sz w:val="26"/>
          <w:szCs w:val="26"/>
        </w:rPr>
      </w:pPr>
      <w:r w:rsidRPr="00D03DC7">
        <w:rPr>
          <w:b/>
          <w:i/>
          <w:iCs/>
          <w:sz w:val="26"/>
          <w:szCs w:val="26"/>
        </w:rPr>
        <w:t>По подразделу 02 «Коммунальное хозяйство»</w:t>
      </w:r>
    </w:p>
    <w:p w:rsidR="00F23450" w:rsidRDefault="0076477F" w:rsidP="00F23450">
      <w:pPr>
        <w:ind w:firstLine="708"/>
        <w:jc w:val="both"/>
        <w:rPr>
          <w:sz w:val="26"/>
          <w:szCs w:val="26"/>
        </w:rPr>
      </w:pPr>
      <w:r w:rsidRPr="00D03DC7">
        <w:rPr>
          <w:sz w:val="26"/>
          <w:szCs w:val="26"/>
        </w:rPr>
        <w:t>Общий объем расходов по подразделу составляет 2301,5 тыс. руб.</w:t>
      </w:r>
      <w:r w:rsidR="00F23450">
        <w:rPr>
          <w:sz w:val="26"/>
          <w:szCs w:val="26"/>
        </w:rPr>
        <w:t xml:space="preserve"> ( 98,9%).</w:t>
      </w:r>
    </w:p>
    <w:p w:rsidR="00F23450" w:rsidRDefault="0076477F" w:rsidP="00F23450">
      <w:pPr>
        <w:ind w:firstLine="709"/>
        <w:jc w:val="both"/>
        <w:rPr>
          <w:sz w:val="26"/>
          <w:szCs w:val="26"/>
        </w:rPr>
      </w:pPr>
      <w:r w:rsidRPr="00D03DC7">
        <w:rPr>
          <w:sz w:val="26"/>
          <w:szCs w:val="26"/>
        </w:rPr>
        <w:t xml:space="preserve">Расходы осуществлены на </w:t>
      </w:r>
      <w:r w:rsidR="00A50554" w:rsidRPr="00D03DC7">
        <w:rPr>
          <w:sz w:val="26"/>
          <w:szCs w:val="26"/>
        </w:rPr>
        <w:t>оплату за разработку проектной документации по капитальному ремонту инженерных сетей в сумме 199,9 тыс. руб.</w:t>
      </w:r>
      <w:r w:rsidRPr="00D03DC7">
        <w:rPr>
          <w:iCs/>
          <w:sz w:val="26"/>
          <w:szCs w:val="26"/>
        </w:rPr>
        <w:t xml:space="preserve"> </w:t>
      </w:r>
    </w:p>
    <w:p w:rsidR="0076477F" w:rsidRDefault="0076477F" w:rsidP="00F23450">
      <w:pPr>
        <w:ind w:firstLine="709"/>
        <w:jc w:val="both"/>
        <w:rPr>
          <w:sz w:val="26"/>
          <w:szCs w:val="26"/>
        </w:rPr>
      </w:pPr>
      <w:r w:rsidRPr="00D03DC7">
        <w:rPr>
          <w:iCs/>
          <w:sz w:val="26"/>
          <w:szCs w:val="26"/>
        </w:rPr>
        <w:t xml:space="preserve">Осуществлен расход по муниципальной программе "Модернизация объектов коммунальной инфраструктуры </w:t>
      </w:r>
      <w:proofErr w:type="spellStart"/>
      <w:r w:rsidRPr="00D03DC7">
        <w:rPr>
          <w:iCs/>
          <w:sz w:val="26"/>
          <w:szCs w:val="26"/>
        </w:rPr>
        <w:t>Лоховского</w:t>
      </w:r>
      <w:proofErr w:type="spellEnd"/>
      <w:r w:rsidRPr="00D03DC7">
        <w:rPr>
          <w:iCs/>
          <w:sz w:val="26"/>
          <w:szCs w:val="26"/>
        </w:rPr>
        <w:t xml:space="preserve"> муниципального образования на 2018-2020 годы" </w:t>
      </w:r>
      <w:r w:rsidR="004638B7" w:rsidRPr="00D03DC7">
        <w:rPr>
          <w:iCs/>
          <w:sz w:val="26"/>
          <w:szCs w:val="26"/>
        </w:rPr>
        <w:t>в сумме 2089,7 тыс. руб.</w:t>
      </w:r>
      <w:r w:rsidR="00A50554" w:rsidRPr="00D03DC7">
        <w:rPr>
          <w:sz w:val="26"/>
          <w:szCs w:val="26"/>
        </w:rPr>
        <w:t xml:space="preserve"> за счет областной субсидии и местного </w:t>
      </w:r>
      <w:proofErr w:type="spellStart"/>
      <w:r w:rsidR="00A50554" w:rsidRPr="00D03DC7">
        <w:rPr>
          <w:sz w:val="26"/>
          <w:szCs w:val="26"/>
        </w:rPr>
        <w:t>софинансирования</w:t>
      </w:r>
      <w:proofErr w:type="spellEnd"/>
      <w:r w:rsidR="00A50554" w:rsidRPr="00D03DC7">
        <w:rPr>
          <w:sz w:val="26"/>
          <w:szCs w:val="26"/>
        </w:rPr>
        <w:t xml:space="preserve"> приобретены оборудование и материалы для ремонта котельного, котельно-вспомогательного</w:t>
      </w:r>
      <w:r w:rsidR="007F3582" w:rsidRPr="00D03DC7">
        <w:rPr>
          <w:sz w:val="26"/>
          <w:szCs w:val="26"/>
        </w:rPr>
        <w:t xml:space="preserve"> оборудова</w:t>
      </w:r>
      <w:r w:rsidR="004638B7" w:rsidRPr="00D03DC7">
        <w:rPr>
          <w:sz w:val="26"/>
          <w:szCs w:val="26"/>
        </w:rPr>
        <w:t xml:space="preserve">ния, водонапорной башни в с. </w:t>
      </w:r>
      <w:proofErr w:type="spellStart"/>
      <w:r w:rsidR="004638B7" w:rsidRPr="00D03DC7">
        <w:rPr>
          <w:sz w:val="26"/>
          <w:szCs w:val="26"/>
        </w:rPr>
        <w:t>Лохово</w:t>
      </w:r>
      <w:proofErr w:type="spellEnd"/>
      <w:r w:rsidR="004638B7" w:rsidRPr="00D03DC7">
        <w:rPr>
          <w:sz w:val="26"/>
          <w:szCs w:val="26"/>
        </w:rPr>
        <w:t xml:space="preserve">, за счет собственных средств приобретены трубы для ремонта теплотрассы, </w:t>
      </w:r>
      <w:proofErr w:type="spellStart"/>
      <w:r w:rsidR="004638B7" w:rsidRPr="00D03DC7">
        <w:rPr>
          <w:sz w:val="26"/>
          <w:szCs w:val="26"/>
        </w:rPr>
        <w:t>теплосчетчик</w:t>
      </w:r>
      <w:proofErr w:type="spellEnd"/>
      <w:r w:rsidR="004638B7" w:rsidRPr="00D03DC7">
        <w:rPr>
          <w:sz w:val="26"/>
          <w:szCs w:val="26"/>
        </w:rPr>
        <w:t xml:space="preserve"> в котельную с. </w:t>
      </w:r>
      <w:proofErr w:type="spellStart"/>
      <w:r w:rsidR="004638B7" w:rsidRPr="00D03DC7">
        <w:rPr>
          <w:sz w:val="26"/>
          <w:szCs w:val="26"/>
        </w:rPr>
        <w:t>Лохово</w:t>
      </w:r>
      <w:proofErr w:type="spellEnd"/>
      <w:r w:rsidR="00EC465E" w:rsidRPr="00D03DC7">
        <w:rPr>
          <w:sz w:val="26"/>
          <w:szCs w:val="26"/>
        </w:rPr>
        <w:t>.</w:t>
      </w:r>
      <w:r w:rsidR="00490193">
        <w:rPr>
          <w:sz w:val="26"/>
          <w:szCs w:val="26"/>
        </w:rPr>
        <w:t xml:space="preserve"> </w:t>
      </w:r>
    </w:p>
    <w:p w:rsidR="00093660" w:rsidRPr="00D03DC7" w:rsidRDefault="00093660" w:rsidP="0097145A">
      <w:pPr>
        <w:jc w:val="both"/>
        <w:rPr>
          <w:iCs/>
          <w:sz w:val="26"/>
          <w:szCs w:val="26"/>
        </w:rPr>
      </w:pPr>
      <w:r w:rsidRPr="00D03DC7">
        <w:rPr>
          <w:i/>
          <w:iCs/>
          <w:sz w:val="26"/>
          <w:szCs w:val="26"/>
        </w:rPr>
        <w:tab/>
      </w:r>
      <w:r w:rsidRPr="00D03DC7">
        <w:rPr>
          <w:b/>
          <w:i/>
          <w:iCs/>
          <w:sz w:val="26"/>
          <w:szCs w:val="26"/>
        </w:rPr>
        <w:t>По подразделу 03 «Благоустройство»</w:t>
      </w:r>
      <w:r w:rsidRPr="00D03DC7">
        <w:rPr>
          <w:i/>
          <w:iCs/>
          <w:sz w:val="26"/>
          <w:szCs w:val="26"/>
        </w:rPr>
        <w:t xml:space="preserve"> </w:t>
      </w:r>
    </w:p>
    <w:p w:rsidR="003F20C1" w:rsidRPr="00D03DC7" w:rsidRDefault="003F20C1" w:rsidP="003F20C1">
      <w:pPr>
        <w:jc w:val="both"/>
        <w:rPr>
          <w:sz w:val="26"/>
          <w:szCs w:val="26"/>
        </w:rPr>
      </w:pPr>
      <w:r w:rsidRPr="00D03DC7">
        <w:rPr>
          <w:sz w:val="26"/>
          <w:szCs w:val="26"/>
        </w:rPr>
        <w:t>Кассовый ра</w:t>
      </w:r>
      <w:r w:rsidR="004638B7" w:rsidRPr="00D03DC7">
        <w:rPr>
          <w:sz w:val="26"/>
          <w:szCs w:val="26"/>
        </w:rPr>
        <w:t>сход  осуществлен на сумму 106,2</w:t>
      </w:r>
      <w:r w:rsidR="00EC465E" w:rsidRPr="00D03DC7">
        <w:rPr>
          <w:sz w:val="26"/>
          <w:szCs w:val="26"/>
        </w:rPr>
        <w:t xml:space="preserve"> тыс. руб.</w:t>
      </w:r>
    </w:p>
    <w:p w:rsidR="003F20C1" w:rsidRDefault="003F20C1" w:rsidP="0097145A">
      <w:pPr>
        <w:jc w:val="both"/>
        <w:rPr>
          <w:sz w:val="26"/>
          <w:szCs w:val="26"/>
        </w:rPr>
      </w:pPr>
      <w:r w:rsidRPr="00D03DC7">
        <w:rPr>
          <w:sz w:val="26"/>
          <w:szCs w:val="26"/>
        </w:rPr>
        <w:tab/>
        <w:t xml:space="preserve">За счет средств перечня проектов народных инициатив </w:t>
      </w:r>
      <w:r w:rsidR="00EC465E" w:rsidRPr="00D03DC7">
        <w:rPr>
          <w:sz w:val="26"/>
          <w:szCs w:val="26"/>
        </w:rPr>
        <w:t xml:space="preserve">осуществлено дополнительное устройство уличного освещения в с. </w:t>
      </w:r>
      <w:proofErr w:type="spellStart"/>
      <w:r w:rsidR="00EC465E" w:rsidRPr="00D03DC7">
        <w:rPr>
          <w:sz w:val="26"/>
          <w:szCs w:val="26"/>
        </w:rPr>
        <w:t>Лохово</w:t>
      </w:r>
      <w:proofErr w:type="spellEnd"/>
      <w:r w:rsidR="00EC465E" w:rsidRPr="00D03DC7">
        <w:rPr>
          <w:sz w:val="26"/>
          <w:szCs w:val="26"/>
        </w:rPr>
        <w:t xml:space="preserve"> на сумму 99,0 тыс. руб.</w:t>
      </w:r>
    </w:p>
    <w:p w:rsidR="00F0429D" w:rsidRPr="00D03DC7" w:rsidRDefault="00F0429D" w:rsidP="00F0429D">
      <w:pPr>
        <w:ind w:firstLine="708"/>
        <w:jc w:val="both"/>
        <w:rPr>
          <w:sz w:val="26"/>
          <w:szCs w:val="26"/>
        </w:rPr>
      </w:pPr>
      <w:r w:rsidRPr="00F0429D">
        <w:rPr>
          <w:sz w:val="26"/>
          <w:szCs w:val="26"/>
        </w:rPr>
        <w:t>В связи с областным решением на очистку и</w:t>
      </w:r>
      <w:r>
        <w:rPr>
          <w:sz w:val="26"/>
          <w:szCs w:val="26"/>
        </w:rPr>
        <w:t xml:space="preserve">  вывоз мусора со свалок поселения,  бюджетные назначения на </w:t>
      </w:r>
      <w:proofErr w:type="spellStart"/>
      <w:r>
        <w:rPr>
          <w:sz w:val="26"/>
          <w:szCs w:val="26"/>
        </w:rPr>
        <w:t>гуртование</w:t>
      </w:r>
      <w:proofErr w:type="spellEnd"/>
      <w:r w:rsidR="00B00E85">
        <w:rPr>
          <w:sz w:val="26"/>
          <w:szCs w:val="26"/>
        </w:rPr>
        <w:t>, вывоз</w:t>
      </w:r>
      <w:r>
        <w:rPr>
          <w:sz w:val="26"/>
          <w:szCs w:val="26"/>
        </w:rPr>
        <w:t xml:space="preserve"> свалок в поселении  в сумме 619,0 тыс. руб. не были освоены.</w:t>
      </w:r>
    </w:p>
    <w:p w:rsidR="00F0429D" w:rsidRPr="00D03DC7" w:rsidRDefault="00F0429D" w:rsidP="0097145A">
      <w:pPr>
        <w:jc w:val="both"/>
        <w:rPr>
          <w:color w:val="000000"/>
          <w:sz w:val="26"/>
          <w:szCs w:val="26"/>
        </w:rPr>
      </w:pPr>
    </w:p>
    <w:p w:rsidR="00423B13" w:rsidRPr="00D03DC7" w:rsidRDefault="00423B13" w:rsidP="00423B13">
      <w:pPr>
        <w:ind w:firstLine="708"/>
        <w:jc w:val="both"/>
        <w:rPr>
          <w:sz w:val="26"/>
          <w:szCs w:val="26"/>
        </w:rPr>
      </w:pPr>
      <w:r w:rsidRPr="00D03DC7">
        <w:rPr>
          <w:b/>
          <w:sz w:val="26"/>
          <w:szCs w:val="26"/>
        </w:rPr>
        <w:t>Раздел 07 «Образование</w:t>
      </w:r>
    </w:p>
    <w:p w:rsidR="00DF3158" w:rsidRPr="00D03DC7" w:rsidRDefault="00DF3158" w:rsidP="00DF3158">
      <w:pPr>
        <w:ind w:firstLine="708"/>
        <w:jc w:val="both"/>
        <w:rPr>
          <w:sz w:val="26"/>
          <w:szCs w:val="26"/>
        </w:rPr>
      </w:pPr>
      <w:r w:rsidRPr="00D03DC7">
        <w:rPr>
          <w:b/>
          <w:i/>
          <w:sz w:val="26"/>
          <w:szCs w:val="26"/>
        </w:rPr>
        <w:t xml:space="preserve">По подразделу 05 «Профессиональная подготовка, переподготовка и повышение квалификации» </w:t>
      </w:r>
      <w:r w:rsidRPr="00D03DC7">
        <w:rPr>
          <w:sz w:val="26"/>
          <w:szCs w:val="26"/>
        </w:rPr>
        <w:t>отражены расходы на  повышение квалификации муниципального служащего</w:t>
      </w:r>
      <w:r w:rsidR="003F20C1" w:rsidRPr="00D03DC7">
        <w:rPr>
          <w:sz w:val="26"/>
          <w:szCs w:val="26"/>
        </w:rPr>
        <w:t xml:space="preserve"> и ди</w:t>
      </w:r>
      <w:r w:rsidR="007A51AC" w:rsidRPr="00D03DC7">
        <w:rPr>
          <w:sz w:val="26"/>
          <w:szCs w:val="26"/>
        </w:rPr>
        <w:t>ректора Дома культуры в сумме 5,0</w:t>
      </w:r>
      <w:r w:rsidR="0073152D">
        <w:rPr>
          <w:sz w:val="26"/>
          <w:szCs w:val="26"/>
        </w:rPr>
        <w:t xml:space="preserve"> тыс. руб. при плане 15,0 тыс. руб.</w:t>
      </w:r>
      <w:r w:rsidR="00162AFA">
        <w:rPr>
          <w:sz w:val="26"/>
          <w:szCs w:val="26"/>
        </w:rPr>
        <w:t xml:space="preserve"> </w:t>
      </w:r>
      <w:r w:rsidR="00137FCA">
        <w:rPr>
          <w:sz w:val="26"/>
          <w:szCs w:val="26"/>
        </w:rPr>
        <w:t>в связи с экономией средств.</w:t>
      </w:r>
    </w:p>
    <w:p w:rsidR="00423B13" w:rsidRPr="00D03DC7" w:rsidRDefault="00DF3158" w:rsidP="00423B13">
      <w:pPr>
        <w:ind w:firstLine="708"/>
        <w:jc w:val="both"/>
        <w:rPr>
          <w:sz w:val="26"/>
          <w:szCs w:val="26"/>
        </w:rPr>
      </w:pPr>
      <w:r w:rsidRPr="00D03DC7">
        <w:rPr>
          <w:sz w:val="26"/>
          <w:szCs w:val="26"/>
        </w:rPr>
        <w:t xml:space="preserve">  </w:t>
      </w:r>
    </w:p>
    <w:p w:rsidR="00FC1E35" w:rsidRPr="00D03DC7" w:rsidRDefault="00423B13" w:rsidP="00423B13">
      <w:pPr>
        <w:ind w:firstLine="708"/>
        <w:jc w:val="both"/>
        <w:rPr>
          <w:b/>
          <w:sz w:val="26"/>
          <w:szCs w:val="26"/>
        </w:rPr>
      </w:pPr>
      <w:r w:rsidRPr="00D03DC7">
        <w:rPr>
          <w:b/>
          <w:sz w:val="26"/>
          <w:szCs w:val="26"/>
        </w:rPr>
        <w:t>Раздел 08 «Культура, кинематография»</w:t>
      </w:r>
    </w:p>
    <w:p w:rsidR="00423B13" w:rsidRPr="00D03DC7" w:rsidRDefault="00895C0B" w:rsidP="00423B13">
      <w:pPr>
        <w:ind w:firstLine="708"/>
        <w:jc w:val="both"/>
        <w:rPr>
          <w:sz w:val="26"/>
          <w:szCs w:val="26"/>
        </w:rPr>
      </w:pPr>
      <w:r w:rsidRPr="00D03DC7">
        <w:rPr>
          <w:sz w:val="26"/>
          <w:szCs w:val="26"/>
        </w:rPr>
        <w:t xml:space="preserve"> </w:t>
      </w:r>
      <w:r w:rsidR="00FC1E35" w:rsidRPr="00D03DC7">
        <w:rPr>
          <w:b/>
          <w:i/>
          <w:sz w:val="26"/>
          <w:szCs w:val="26"/>
        </w:rPr>
        <w:t>Подраздел 01 «Культура»</w:t>
      </w:r>
      <w:r w:rsidR="00FC1E35" w:rsidRPr="00D03DC7">
        <w:rPr>
          <w:sz w:val="26"/>
          <w:szCs w:val="26"/>
        </w:rPr>
        <w:t xml:space="preserve"> </w:t>
      </w:r>
      <w:r w:rsidRPr="00D03DC7">
        <w:rPr>
          <w:sz w:val="26"/>
          <w:szCs w:val="26"/>
        </w:rPr>
        <w:t>составляет 3</w:t>
      </w:r>
      <w:r w:rsidR="007A51AC" w:rsidRPr="00D03DC7">
        <w:rPr>
          <w:sz w:val="26"/>
          <w:szCs w:val="26"/>
        </w:rPr>
        <w:t>1,0</w:t>
      </w:r>
      <w:r w:rsidRPr="00D03DC7">
        <w:rPr>
          <w:sz w:val="26"/>
          <w:szCs w:val="26"/>
        </w:rPr>
        <w:t>% в структуре кассовых расходов бюджета поселения</w:t>
      </w:r>
      <w:r w:rsidR="00FC1E35" w:rsidRPr="00D03DC7">
        <w:rPr>
          <w:sz w:val="26"/>
          <w:szCs w:val="26"/>
        </w:rPr>
        <w:t>,</w:t>
      </w:r>
      <w:r w:rsidR="00423B13" w:rsidRPr="00D03DC7">
        <w:rPr>
          <w:b/>
          <w:i/>
          <w:sz w:val="26"/>
          <w:szCs w:val="26"/>
        </w:rPr>
        <w:t xml:space="preserve"> </w:t>
      </w:r>
      <w:r w:rsidR="00423B13" w:rsidRPr="00D03DC7">
        <w:rPr>
          <w:sz w:val="26"/>
          <w:szCs w:val="26"/>
        </w:rPr>
        <w:t xml:space="preserve">исполнен на </w:t>
      </w:r>
      <w:r w:rsidR="007A51AC" w:rsidRPr="00D03DC7">
        <w:rPr>
          <w:sz w:val="26"/>
          <w:szCs w:val="26"/>
        </w:rPr>
        <w:t xml:space="preserve">92,7 </w:t>
      </w:r>
      <w:r w:rsidR="00423B13" w:rsidRPr="00D03DC7">
        <w:rPr>
          <w:sz w:val="26"/>
          <w:szCs w:val="26"/>
        </w:rPr>
        <w:t>% от плановых назнач</w:t>
      </w:r>
      <w:r w:rsidRPr="00D03DC7">
        <w:rPr>
          <w:sz w:val="26"/>
          <w:szCs w:val="26"/>
        </w:rPr>
        <w:t>ений</w:t>
      </w:r>
      <w:r w:rsidR="00FC1E35" w:rsidRPr="00D03DC7">
        <w:rPr>
          <w:sz w:val="26"/>
          <w:szCs w:val="26"/>
        </w:rPr>
        <w:t>,</w:t>
      </w:r>
      <w:r w:rsidRPr="00D03DC7">
        <w:rPr>
          <w:sz w:val="26"/>
          <w:szCs w:val="26"/>
        </w:rPr>
        <w:t xml:space="preserve"> в </w:t>
      </w:r>
      <w:r w:rsidR="00423B13" w:rsidRPr="00D03DC7">
        <w:rPr>
          <w:sz w:val="26"/>
          <w:szCs w:val="26"/>
        </w:rPr>
        <w:t xml:space="preserve"> сумме </w:t>
      </w:r>
      <w:r w:rsidR="00555B05" w:rsidRPr="00D03DC7">
        <w:rPr>
          <w:sz w:val="26"/>
          <w:szCs w:val="26"/>
        </w:rPr>
        <w:t>4 084,7</w:t>
      </w:r>
      <w:r w:rsidR="00423B13" w:rsidRPr="00D03DC7">
        <w:rPr>
          <w:sz w:val="26"/>
          <w:szCs w:val="26"/>
        </w:rPr>
        <w:t xml:space="preserve"> тыс. руб.</w:t>
      </w:r>
    </w:p>
    <w:p w:rsidR="004F4885" w:rsidRPr="00D03DC7" w:rsidRDefault="00555B05" w:rsidP="004F4885">
      <w:pPr>
        <w:ind w:firstLine="708"/>
        <w:jc w:val="both"/>
        <w:rPr>
          <w:sz w:val="26"/>
          <w:szCs w:val="26"/>
        </w:rPr>
      </w:pPr>
      <w:r w:rsidRPr="00D03DC7">
        <w:rPr>
          <w:sz w:val="26"/>
          <w:szCs w:val="26"/>
        </w:rPr>
        <w:t>62,6</w:t>
      </w:r>
      <w:r w:rsidR="00F05A99" w:rsidRPr="00D03DC7">
        <w:rPr>
          <w:sz w:val="26"/>
          <w:szCs w:val="26"/>
        </w:rPr>
        <w:t xml:space="preserve"> </w:t>
      </w:r>
      <w:r w:rsidR="004F4885" w:rsidRPr="00D03DC7">
        <w:rPr>
          <w:sz w:val="26"/>
          <w:szCs w:val="26"/>
        </w:rPr>
        <w:t xml:space="preserve">% от общей суммы расходов на сферу «Культура» из бюджета поселения направлено на оплату труда и начисления на выплаты по </w:t>
      </w:r>
      <w:r w:rsidRPr="00D03DC7">
        <w:rPr>
          <w:sz w:val="26"/>
          <w:szCs w:val="26"/>
        </w:rPr>
        <w:t>оплате труда (2559,1</w:t>
      </w:r>
      <w:r w:rsidR="004F4885" w:rsidRPr="00D03DC7">
        <w:rPr>
          <w:sz w:val="26"/>
          <w:szCs w:val="26"/>
        </w:rPr>
        <w:t xml:space="preserve"> тыс. руб.). </w:t>
      </w:r>
    </w:p>
    <w:p w:rsidR="004F4885" w:rsidRPr="00D03DC7" w:rsidRDefault="004F4885" w:rsidP="00423B13">
      <w:pPr>
        <w:ind w:firstLine="708"/>
        <w:jc w:val="both"/>
        <w:rPr>
          <w:sz w:val="26"/>
          <w:szCs w:val="26"/>
        </w:rPr>
      </w:pPr>
      <w:r w:rsidRPr="00D03DC7">
        <w:rPr>
          <w:sz w:val="26"/>
          <w:szCs w:val="26"/>
        </w:rPr>
        <w:t>На содержание помещений учреждений культуры из бюджета поселения</w:t>
      </w:r>
      <w:r w:rsidR="00D03DC7">
        <w:rPr>
          <w:sz w:val="26"/>
          <w:szCs w:val="26"/>
        </w:rPr>
        <w:t xml:space="preserve"> направлено 1 </w:t>
      </w:r>
      <w:r w:rsidR="00555B05" w:rsidRPr="00D03DC7">
        <w:rPr>
          <w:sz w:val="26"/>
          <w:szCs w:val="26"/>
        </w:rPr>
        <w:t xml:space="preserve">170,1 </w:t>
      </w:r>
      <w:r w:rsidRPr="00D03DC7">
        <w:rPr>
          <w:sz w:val="26"/>
          <w:szCs w:val="26"/>
        </w:rPr>
        <w:t>тыс. руб., включая оплату коммунальных услуг, техобслуживания, противопожарные мероприятия, услуги охраны.</w:t>
      </w:r>
    </w:p>
    <w:p w:rsidR="002A2DBE" w:rsidRDefault="002A2DBE" w:rsidP="00423B13">
      <w:pPr>
        <w:ind w:firstLine="708"/>
        <w:jc w:val="both"/>
        <w:rPr>
          <w:sz w:val="26"/>
          <w:szCs w:val="26"/>
        </w:rPr>
      </w:pPr>
      <w:r w:rsidRPr="00D03DC7">
        <w:rPr>
          <w:sz w:val="26"/>
          <w:szCs w:val="26"/>
        </w:rPr>
        <w:lastRenderedPageBreak/>
        <w:t>За счет средств перечня проектов народн</w:t>
      </w:r>
      <w:r w:rsidR="00CD3F48" w:rsidRPr="00D03DC7">
        <w:rPr>
          <w:sz w:val="26"/>
          <w:szCs w:val="26"/>
        </w:rPr>
        <w:t>ых инициатив</w:t>
      </w:r>
      <w:r w:rsidR="00F05A99" w:rsidRPr="00D03DC7">
        <w:rPr>
          <w:sz w:val="26"/>
          <w:szCs w:val="26"/>
        </w:rPr>
        <w:t xml:space="preserve"> выполнены работы </w:t>
      </w:r>
      <w:r w:rsidR="00146CFF" w:rsidRPr="00D03DC7">
        <w:rPr>
          <w:sz w:val="26"/>
          <w:szCs w:val="26"/>
        </w:rPr>
        <w:t xml:space="preserve">по  замене кровли на здании Дома культуры с. </w:t>
      </w:r>
      <w:proofErr w:type="spellStart"/>
      <w:r w:rsidR="00146CFF" w:rsidRPr="00D03DC7">
        <w:rPr>
          <w:sz w:val="26"/>
          <w:szCs w:val="26"/>
        </w:rPr>
        <w:t>Лохово</w:t>
      </w:r>
      <w:proofErr w:type="spellEnd"/>
      <w:r w:rsidR="00146CFF" w:rsidRPr="00D03DC7">
        <w:rPr>
          <w:sz w:val="26"/>
          <w:szCs w:val="26"/>
        </w:rPr>
        <w:t>, произведен ремонт козырька главного входы,</w:t>
      </w:r>
      <w:r w:rsidR="00F05A99" w:rsidRPr="00D03DC7">
        <w:rPr>
          <w:sz w:val="26"/>
          <w:szCs w:val="26"/>
        </w:rPr>
        <w:t xml:space="preserve"> заменены оконные блоки</w:t>
      </w:r>
      <w:r w:rsidR="00146CFF" w:rsidRPr="00D03DC7">
        <w:rPr>
          <w:sz w:val="26"/>
          <w:szCs w:val="26"/>
        </w:rPr>
        <w:t xml:space="preserve"> и дверь запасного выхода</w:t>
      </w:r>
      <w:r w:rsidR="00CD3F48" w:rsidRPr="00D03DC7">
        <w:rPr>
          <w:sz w:val="26"/>
          <w:szCs w:val="26"/>
        </w:rPr>
        <w:t xml:space="preserve"> </w:t>
      </w:r>
      <w:r w:rsidR="00146CFF" w:rsidRPr="00D03DC7">
        <w:rPr>
          <w:sz w:val="26"/>
          <w:szCs w:val="26"/>
        </w:rPr>
        <w:t>на сумму 351,1</w:t>
      </w:r>
      <w:r w:rsidR="00CD3F48" w:rsidRPr="00D03DC7">
        <w:rPr>
          <w:sz w:val="26"/>
          <w:szCs w:val="26"/>
        </w:rPr>
        <w:t xml:space="preserve"> тыс. руб.</w:t>
      </w:r>
    </w:p>
    <w:p w:rsidR="000A7A10" w:rsidRPr="00D03DC7" w:rsidRDefault="000A7A10" w:rsidP="00423B1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Неисполнение плановых назначений произошло из-за неоплаты счета за ком. услуги за ноябрь месяц (по техническим причинам), экономии средств.</w:t>
      </w:r>
    </w:p>
    <w:p w:rsidR="00423B13" w:rsidRPr="00D03DC7" w:rsidRDefault="00423B13" w:rsidP="00423B13">
      <w:pPr>
        <w:ind w:firstLine="708"/>
        <w:jc w:val="both"/>
        <w:rPr>
          <w:sz w:val="26"/>
          <w:szCs w:val="26"/>
        </w:rPr>
      </w:pPr>
      <w:r w:rsidRPr="00D03DC7">
        <w:rPr>
          <w:b/>
          <w:sz w:val="26"/>
          <w:szCs w:val="26"/>
        </w:rPr>
        <w:t xml:space="preserve">Раздел 10 «Социальная политика» </w:t>
      </w:r>
    </w:p>
    <w:p w:rsidR="00423B13" w:rsidRDefault="00423B13" w:rsidP="00095B7C">
      <w:pPr>
        <w:pStyle w:val="a7"/>
        <w:ind w:left="0"/>
        <w:jc w:val="both"/>
        <w:rPr>
          <w:sz w:val="26"/>
          <w:szCs w:val="26"/>
        </w:rPr>
      </w:pPr>
      <w:r w:rsidRPr="00D03DC7">
        <w:rPr>
          <w:b/>
          <w:i/>
          <w:sz w:val="26"/>
          <w:szCs w:val="26"/>
        </w:rPr>
        <w:tab/>
        <w:t>Подраздел 01 «Пенсионное обеспечение»</w:t>
      </w:r>
      <w:r w:rsidRPr="00D03DC7">
        <w:rPr>
          <w:sz w:val="26"/>
          <w:szCs w:val="26"/>
        </w:rPr>
        <w:t xml:space="preserve"> включает расходы на выплаты </w:t>
      </w:r>
      <w:r w:rsidRPr="00D03DC7">
        <w:rPr>
          <w:bCs/>
          <w:sz w:val="26"/>
          <w:szCs w:val="26"/>
        </w:rPr>
        <w:t xml:space="preserve">пенсии за выслугу лет гражданам, замещавшим должности муниципальной службы </w:t>
      </w:r>
      <w:r w:rsidR="00095B7C" w:rsidRPr="00D03DC7">
        <w:rPr>
          <w:bCs/>
          <w:sz w:val="26"/>
          <w:szCs w:val="26"/>
        </w:rPr>
        <w:t>администрации Лоховского</w:t>
      </w:r>
      <w:r w:rsidRPr="00D03DC7">
        <w:rPr>
          <w:bCs/>
          <w:sz w:val="26"/>
          <w:szCs w:val="26"/>
        </w:rPr>
        <w:t xml:space="preserve"> муниципального образования</w:t>
      </w:r>
      <w:r w:rsidR="00095B7C" w:rsidRPr="00D03DC7">
        <w:rPr>
          <w:bCs/>
          <w:sz w:val="26"/>
          <w:szCs w:val="26"/>
        </w:rPr>
        <w:t xml:space="preserve">. </w:t>
      </w:r>
      <w:r w:rsidRPr="00D03DC7">
        <w:rPr>
          <w:sz w:val="26"/>
          <w:szCs w:val="26"/>
        </w:rPr>
        <w:t>Кассовый расход за 201</w:t>
      </w:r>
      <w:r w:rsidR="00771B25" w:rsidRPr="00D03DC7">
        <w:rPr>
          <w:sz w:val="26"/>
          <w:szCs w:val="26"/>
        </w:rPr>
        <w:t>8 год составил</w:t>
      </w:r>
      <w:r w:rsidRPr="00D03DC7">
        <w:rPr>
          <w:sz w:val="26"/>
          <w:szCs w:val="26"/>
        </w:rPr>
        <w:t xml:space="preserve"> </w:t>
      </w:r>
      <w:r w:rsidR="00771B25" w:rsidRPr="00D03DC7">
        <w:rPr>
          <w:sz w:val="26"/>
          <w:szCs w:val="26"/>
        </w:rPr>
        <w:t>123</w:t>
      </w:r>
      <w:r w:rsidR="00F05A99" w:rsidRPr="00D03DC7">
        <w:rPr>
          <w:sz w:val="26"/>
          <w:szCs w:val="26"/>
        </w:rPr>
        <w:t>,0</w:t>
      </w:r>
      <w:r w:rsidRPr="00D03DC7">
        <w:rPr>
          <w:sz w:val="26"/>
          <w:szCs w:val="26"/>
        </w:rPr>
        <w:t xml:space="preserve"> тыс. руб.</w:t>
      </w:r>
    </w:p>
    <w:p w:rsidR="00162AFA" w:rsidRPr="00D03DC7" w:rsidRDefault="00162AFA" w:rsidP="00162AFA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Раздел 11 «Физическая культура и спорт</w:t>
      </w:r>
      <w:r w:rsidRPr="00D03DC7">
        <w:rPr>
          <w:b/>
          <w:sz w:val="26"/>
          <w:szCs w:val="26"/>
        </w:rPr>
        <w:t xml:space="preserve">» </w:t>
      </w:r>
    </w:p>
    <w:p w:rsidR="00162AFA" w:rsidRPr="00D03DC7" w:rsidRDefault="00162AFA" w:rsidP="00095B7C">
      <w:pPr>
        <w:pStyle w:val="a7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Расходы</w:t>
      </w:r>
      <w:r w:rsidR="0073152D">
        <w:rPr>
          <w:sz w:val="26"/>
          <w:szCs w:val="26"/>
        </w:rPr>
        <w:t xml:space="preserve"> по данному разделу не произве</w:t>
      </w:r>
      <w:r>
        <w:rPr>
          <w:sz w:val="26"/>
          <w:szCs w:val="26"/>
        </w:rPr>
        <w:t xml:space="preserve">лись в связи </w:t>
      </w:r>
      <w:r w:rsidR="0073152D">
        <w:rPr>
          <w:sz w:val="26"/>
          <w:szCs w:val="26"/>
        </w:rPr>
        <w:t>с не достижением договоренности с поставщиком по оформлению контракта.</w:t>
      </w:r>
    </w:p>
    <w:p w:rsidR="00423B13" w:rsidRPr="00D03DC7" w:rsidRDefault="00423B13" w:rsidP="00423B13">
      <w:pPr>
        <w:tabs>
          <w:tab w:val="left" w:pos="720"/>
        </w:tabs>
        <w:jc w:val="both"/>
        <w:rPr>
          <w:sz w:val="26"/>
          <w:szCs w:val="26"/>
        </w:rPr>
      </w:pPr>
      <w:r w:rsidRPr="00D03DC7">
        <w:rPr>
          <w:sz w:val="26"/>
          <w:szCs w:val="26"/>
        </w:rPr>
        <w:tab/>
      </w:r>
      <w:r w:rsidRPr="00D03DC7">
        <w:rPr>
          <w:b/>
          <w:sz w:val="26"/>
          <w:szCs w:val="26"/>
        </w:rPr>
        <w:t xml:space="preserve">Раздел 14 «Межбюджетные трансферты общего характера бюджетам бюджетной системы Российской Федерации» </w:t>
      </w:r>
    </w:p>
    <w:p w:rsidR="00ED6F3F" w:rsidRPr="00D03DC7" w:rsidRDefault="00423B13" w:rsidP="00423B13">
      <w:pPr>
        <w:tabs>
          <w:tab w:val="left" w:pos="720"/>
        </w:tabs>
        <w:jc w:val="both"/>
        <w:rPr>
          <w:sz w:val="26"/>
          <w:szCs w:val="26"/>
        </w:rPr>
      </w:pPr>
      <w:r w:rsidRPr="00D03DC7">
        <w:rPr>
          <w:sz w:val="26"/>
          <w:szCs w:val="26"/>
        </w:rPr>
        <w:tab/>
      </w:r>
      <w:r w:rsidR="00827D99" w:rsidRPr="00D03DC7">
        <w:rPr>
          <w:sz w:val="26"/>
          <w:szCs w:val="26"/>
        </w:rPr>
        <w:t>За передачу ряда полномочий в бюдже</w:t>
      </w:r>
      <w:r w:rsidR="00F05A99" w:rsidRPr="00D03DC7">
        <w:rPr>
          <w:sz w:val="26"/>
          <w:szCs w:val="26"/>
        </w:rPr>
        <w:t>т АЧРМО перечислена сумма 84,6</w:t>
      </w:r>
      <w:r w:rsidR="00827D99" w:rsidRPr="00D03DC7">
        <w:rPr>
          <w:sz w:val="26"/>
          <w:szCs w:val="26"/>
        </w:rPr>
        <w:t xml:space="preserve"> тыс. руб. (100%).</w:t>
      </w:r>
    </w:p>
    <w:p w:rsidR="00ED6F3F" w:rsidRPr="00D03DC7" w:rsidRDefault="000A7A10" w:rsidP="00423B13">
      <w:pPr>
        <w:tabs>
          <w:tab w:val="left" w:pos="72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ED6F3F" w:rsidRPr="00D03DC7">
        <w:rPr>
          <w:b/>
          <w:sz w:val="26"/>
          <w:szCs w:val="26"/>
          <w:lang w:val="en-US"/>
        </w:rPr>
        <w:t>III</w:t>
      </w:r>
      <w:r w:rsidR="00ED6F3F" w:rsidRPr="00D03DC7">
        <w:rPr>
          <w:b/>
          <w:sz w:val="26"/>
          <w:szCs w:val="26"/>
        </w:rPr>
        <w:t>. И</w:t>
      </w:r>
      <w:r w:rsidR="00C26BDF" w:rsidRPr="00D03DC7">
        <w:rPr>
          <w:b/>
          <w:sz w:val="26"/>
          <w:szCs w:val="26"/>
        </w:rPr>
        <w:t>сполнение источников внутреннего</w:t>
      </w:r>
      <w:r w:rsidR="00ED6F3F" w:rsidRPr="00D03DC7">
        <w:rPr>
          <w:b/>
          <w:sz w:val="26"/>
          <w:szCs w:val="26"/>
        </w:rPr>
        <w:t xml:space="preserve"> финансирования дефицита бюджета</w:t>
      </w:r>
    </w:p>
    <w:p w:rsidR="00D03DC7" w:rsidRPr="00D03DC7" w:rsidRDefault="00AA242E" w:rsidP="00AA242E">
      <w:pPr>
        <w:tabs>
          <w:tab w:val="left" w:pos="720"/>
        </w:tabs>
        <w:jc w:val="both"/>
        <w:rPr>
          <w:sz w:val="26"/>
          <w:szCs w:val="26"/>
        </w:rPr>
      </w:pPr>
      <w:r w:rsidRPr="00D03DC7">
        <w:rPr>
          <w:sz w:val="26"/>
          <w:szCs w:val="26"/>
        </w:rPr>
        <w:t xml:space="preserve">     </w:t>
      </w:r>
      <w:r w:rsidR="000C31EA" w:rsidRPr="00D03DC7">
        <w:rPr>
          <w:sz w:val="26"/>
          <w:szCs w:val="26"/>
        </w:rPr>
        <w:t xml:space="preserve">        Муниц</w:t>
      </w:r>
      <w:r w:rsidRPr="00D03DC7">
        <w:rPr>
          <w:sz w:val="26"/>
          <w:szCs w:val="26"/>
        </w:rPr>
        <w:t>ипальный долг поселения</w:t>
      </w:r>
      <w:r w:rsidR="00771B25" w:rsidRPr="00D03DC7">
        <w:rPr>
          <w:sz w:val="26"/>
          <w:szCs w:val="26"/>
        </w:rPr>
        <w:t xml:space="preserve"> по состоянию на 01.01.2018</w:t>
      </w:r>
      <w:r w:rsidR="00C12565" w:rsidRPr="00D03DC7">
        <w:rPr>
          <w:sz w:val="26"/>
          <w:szCs w:val="26"/>
        </w:rPr>
        <w:t xml:space="preserve"> </w:t>
      </w:r>
      <w:r w:rsidR="00610204" w:rsidRPr="00D03DC7">
        <w:rPr>
          <w:sz w:val="26"/>
          <w:szCs w:val="26"/>
        </w:rPr>
        <w:t>года составлял</w:t>
      </w:r>
      <w:r w:rsidR="000C31EA" w:rsidRPr="00D03DC7">
        <w:rPr>
          <w:sz w:val="26"/>
          <w:szCs w:val="26"/>
        </w:rPr>
        <w:t xml:space="preserve"> </w:t>
      </w:r>
      <w:r w:rsidR="007058C5" w:rsidRPr="00D03DC7">
        <w:rPr>
          <w:sz w:val="26"/>
          <w:szCs w:val="26"/>
        </w:rPr>
        <w:t xml:space="preserve"> </w:t>
      </w:r>
      <w:r w:rsidR="00D03DC7" w:rsidRPr="00D03DC7">
        <w:rPr>
          <w:sz w:val="26"/>
          <w:szCs w:val="26"/>
        </w:rPr>
        <w:t xml:space="preserve">0,0 </w:t>
      </w:r>
      <w:r w:rsidR="000C31EA" w:rsidRPr="00D03DC7">
        <w:rPr>
          <w:sz w:val="26"/>
          <w:szCs w:val="26"/>
        </w:rPr>
        <w:t>тыс.</w:t>
      </w:r>
      <w:r w:rsidR="00C12565" w:rsidRPr="00D03DC7">
        <w:rPr>
          <w:sz w:val="26"/>
          <w:szCs w:val="26"/>
        </w:rPr>
        <w:t xml:space="preserve"> </w:t>
      </w:r>
      <w:r w:rsidR="000C31EA" w:rsidRPr="00D03DC7">
        <w:rPr>
          <w:sz w:val="26"/>
          <w:szCs w:val="26"/>
        </w:rPr>
        <w:t>рубле</w:t>
      </w:r>
      <w:r w:rsidR="00610204" w:rsidRPr="00D03DC7">
        <w:rPr>
          <w:sz w:val="26"/>
          <w:szCs w:val="26"/>
        </w:rPr>
        <w:t>й.</w:t>
      </w:r>
    </w:p>
    <w:p w:rsidR="007058C5" w:rsidRPr="00D03DC7" w:rsidRDefault="00610204" w:rsidP="00AA242E">
      <w:pPr>
        <w:tabs>
          <w:tab w:val="left" w:pos="720"/>
        </w:tabs>
        <w:jc w:val="both"/>
        <w:rPr>
          <w:b/>
          <w:sz w:val="26"/>
          <w:szCs w:val="26"/>
        </w:rPr>
      </w:pPr>
      <w:r w:rsidRPr="00D03DC7">
        <w:rPr>
          <w:sz w:val="26"/>
          <w:szCs w:val="26"/>
        </w:rPr>
        <w:tab/>
        <w:t>Бюджетные кредиты из бюджетов других уровней бюджетной системы, кредиты ко</w:t>
      </w:r>
      <w:r w:rsidR="00D03DC7" w:rsidRPr="00D03DC7">
        <w:rPr>
          <w:sz w:val="26"/>
          <w:szCs w:val="26"/>
        </w:rPr>
        <w:t>ммерческих банков в течении 2018</w:t>
      </w:r>
      <w:r w:rsidRPr="00D03DC7">
        <w:rPr>
          <w:sz w:val="26"/>
          <w:szCs w:val="26"/>
        </w:rPr>
        <w:t xml:space="preserve"> года не привлекались, муниципальные гарантии не выдавались. </w:t>
      </w:r>
    </w:p>
    <w:p w:rsidR="007058C5" w:rsidRPr="00D03DC7" w:rsidRDefault="007058C5" w:rsidP="00423B13">
      <w:pPr>
        <w:tabs>
          <w:tab w:val="left" w:pos="720"/>
        </w:tabs>
        <w:jc w:val="both"/>
        <w:rPr>
          <w:b/>
          <w:sz w:val="26"/>
          <w:szCs w:val="26"/>
        </w:rPr>
      </w:pPr>
    </w:p>
    <w:p w:rsidR="00ED6F3F" w:rsidRPr="00D03DC7" w:rsidRDefault="00ED6F3F" w:rsidP="00423B13">
      <w:pPr>
        <w:tabs>
          <w:tab w:val="left" w:pos="720"/>
        </w:tabs>
        <w:jc w:val="both"/>
        <w:rPr>
          <w:sz w:val="26"/>
          <w:szCs w:val="26"/>
        </w:rPr>
      </w:pPr>
    </w:p>
    <w:p w:rsidR="00ED6F3F" w:rsidRPr="00D03DC7" w:rsidRDefault="00ED6F3F" w:rsidP="00423B13">
      <w:pPr>
        <w:tabs>
          <w:tab w:val="left" w:pos="720"/>
        </w:tabs>
        <w:jc w:val="both"/>
        <w:rPr>
          <w:sz w:val="26"/>
          <w:szCs w:val="26"/>
        </w:rPr>
      </w:pPr>
    </w:p>
    <w:p w:rsidR="00423B13" w:rsidRPr="00D03DC7" w:rsidRDefault="00423B13" w:rsidP="00423B13">
      <w:pPr>
        <w:rPr>
          <w:sz w:val="26"/>
          <w:szCs w:val="26"/>
          <w:highlight w:val="yellow"/>
        </w:rPr>
      </w:pPr>
    </w:p>
    <w:p w:rsidR="007A3409" w:rsidRPr="00D03DC7" w:rsidRDefault="00AA242E">
      <w:pPr>
        <w:rPr>
          <w:sz w:val="26"/>
          <w:szCs w:val="26"/>
        </w:rPr>
      </w:pPr>
      <w:r w:rsidRPr="00D03DC7">
        <w:rPr>
          <w:sz w:val="26"/>
          <w:szCs w:val="26"/>
        </w:rPr>
        <w:t>Ведущий специалист                                                                                                 В.В. Россова</w:t>
      </w:r>
    </w:p>
    <w:sectPr w:rsidR="007A3409" w:rsidRPr="00D03DC7" w:rsidSect="007C263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90511"/>
    <w:multiLevelType w:val="hybridMultilevel"/>
    <w:tmpl w:val="66A8C510"/>
    <w:lvl w:ilvl="0" w:tplc="16BA33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D7EC7"/>
    <w:rsid w:val="00004F0A"/>
    <w:rsid w:val="0001012D"/>
    <w:rsid w:val="00045047"/>
    <w:rsid w:val="00045EFE"/>
    <w:rsid w:val="000641B3"/>
    <w:rsid w:val="0006491C"/>
    <w:rsid w:val="0007784C"/>
    <w:rsid w:val="000905EB"/>
    <w:rsid w:val="00093660"/>
    <w:rsid w:val="00095B7C"/>
    <w:rsid w:val="000A7A10"/>
    <w:rsid w:val="000C31EA"/>
    <w:rsid w:val="000D5DFA"/>
    <w:rsid w:val="000E40A9"/>
    <w:rsid w:val="000F1E6B"/>
    <w:rsid w:val="00100171"/>
    <w:rsid w:val="00103C70"/>
    <w:rsid w:val="00120B7A"/>
    <w:rsid w:val="00137162"/>
    <w:rsid w:val="00137FCA"/>
    <w:rsid w:val="00146CFF"/>
    <w:rsid w:val="00157318"/>
    <w:rsid w:val="00162AFA"/>
    <w:rsid w:val="00163D18"/>
    <w:rsid w:val="0018192B"/>
    <w:rsid w:val="001B38EA"/>
    <w:rsid w:val="001B556C"/>
    <w:rsid w:val="001E06C9"/>
    <w:rsid w:val="001F2E82"/>
    <w:rsid w:val="001F53CB"/>
    <w:rsid w:val="001F77FE"/>
    <w:rsid w:val="0027230F"/>
    <w:rsid w:val="00275CFD"/>
    <w:rsid w:val="0028067D"/>
    <w:rsid w:val="00282A1E"/>
    <w:rsid w:val="002A2DBE"/>
    <w:rsid w:val="002A6342"/>
    <w:rsid w:val="002C0C57"/>
    <w:rsid w:val="0030215E"/>
    <w:rsid w:val="0032264D"/>
    <w:rsid w:val="00373729"/>
    <w:rsid w:val="00395F65"/>
    <w:rsid w:val="003A4C40"/>
    <w:rsid w:val="003F20C1"/>
    <w:rsid w:val="0040100C"/>
    <w:rsid w:val="00423B13"/>
    <w:rsid w:val="00435FDF"/>
    <w:rsid w:val="00462D86"/>
    <w:rsid w:val="004638B7"/>
    <w:rsid w:val="0046510C"/>
    <w:rsid w:val="00483F6B"/>
    <w:rsid w:val="00490193"/>
    <w:rsid w:val="004E6E3B"/>
    <w:rsid w:val="004F4885"/>
    <w:rsid w:val="005069F5"/>
    <w:rsid w:val="005225DC"/>
    <w:rsid w:val="00522DAC"/>
    <w:rsid w:val="00552080"/>
    <w:rsid w:val="00552652"/>
    <w:rsid w:val="00555B05"/>
    <w:rsid w:val="00561656"/>
    <w:rsid w:val="00570872"/>
    <w:rsid w:val="005B0212"/>
    <w:rsid w:val="005E001B"/>
    <w:rsid w:val="005E2ED1"/>
    <w:rsid w:val="005F568C"/>
    <w:rsid w:val="00607CDE"/>
    <w:rsid w:val="00610204"/>
    <w:rsid w:val="00645602"/>
    <w:rsid w:val="00653355"/>
    <w:rsid w:val="006721B4"/>
    <w:rsid w:val="00684716"/>
    <w:rsid w:val="0068738E"/>
    <w:rsid w:val="006B7475"/>
    <w:rsid w:val="006D1A1B"/>
    <w:rsid w:val="006E4B84"/>
    <w:rsid w:val="006F3E12"/>
    <w:rsid w:val="00701F42"/>
    <w:rsid w:val="007058C5"/>
    <w:rsid w:val="007171C4"/>
    <w:rsid w:val="0073152D"/>
    <w:rsid w:val="00735423"/>
    <w:rsid w:val="0076477F"/>
    <w:rsid w:val="00771B25"/>
    <w:rsid w:val="00774EAE"/>
    <w:rsid w:val="00797880"/>
    <w:rsid w:val="007A3409"/>
    <w:rsid w:val="007A51AC"/>
    <w:rsid w:val="007A758E"/>
    <w:rsid w:val="007C2633"/>
    <w:rsid w:val="007D1697"/>
    <w:rsid w:val="007D71C1"/>
    <w:rsid w:val="007E3E68"/>
    <w:rsid w:val="007F3582"/>
    <w:rsid w:val="00820F32"/>
    <w:rsid w:val="00827D99"/>
    <w:rsid w:val="00836871"/>
    <w:rsid w:val="00857923"/>
    <w:rsid w:val="00895C0B"/>
    <w:rsid w:val="008B51B1"/>
    <w:rsid w:val="008B7872"/>
    <w:rsid w:val="008E3242"/>
    <w:rsid w:val="008F709E"/>
    <w:rsid w:val="00924944"/>
    <w:rsid w:val="0092627A"/>
    <w:rsid w:val="00965B02"/>
    <w:rsid w:val="0097145A"/>
    <w:rsid w:val="00983633"/>
    <w:rsid w:val="0098677A"/>
    <w:rsid w:val="009D139D"/>
    <w:rsid w:val="009E00AE"/>
    <w:rsid w:val="00A136E0"/>
    <w:rsid w:val="00A26E26"/>
    <w:rsid w:val="00A36562"/>
    <w:rsid w:val="00A4130D"/>
    <w:rsid w:val="00A50554"/>
    <w:rsid w:val="00A54B0D"/>
    <w:rsid w:val="00AA0A44"/>
    <w:rsid w:val="00AA242E"/>
    <w:rsid w:val="00AD2861"/>
    <w:rsid w:val="00AE45AA"/>
    <w:rsid w:val="00B00E85"/>
    <w:rsid w:val="00B1101D"/>
    <w:rsid w:val="00B36213"/>
    <w:rsid w:val="00B41904"/>
    <w:rsid w:val="00B9307C"/>
    <w:rsid w:val="00BE1F68"/>
    <w:rsid w:val="00C12276"/>
    <w:rsid w:val="00C12565"/>
    <w:rsid w:val="00C2278B"/>
    <w:rsid w:val="00C26BDF"/>
    <w:rsid w:val="00C53A8D"/>
    <w:rsid w:val="00C70C94"/>
    <w:rsid w:val="00C82199"/>
    <w:rsid w:val="00CB5194"/>
    <w:rsid w:val="00CD3F48"/>
    <w:rsid w:val="00CD674C"/>
    <w:rsid w:val="00CD6789"/>
    <w:rsid w:val="00CD7EC7"/>
    <w:rsid w:val="00D03DC7"/>
    <w:rsid w:val="00D26282"/>
    <w:rsid w:val="00D910ED"/>
    <w:rsid w:val="00D93CBD"/>
    <w:rsid w:val="00D9534A"/>
    <w:rsid w:val="00D95A18"/>
    <w:rsid w:val="00DB3791"/>
    <w:rsid w:val="00DB43BF"/>
    <w:rsid w:val="00DB7C8B"/>
    <w:rsid w:val="00DC3856"/>
    <w:rsid w:val="00DF0BF5"/>
    <w:rsid w:val="00DF3158"/>
    <w:rsid w:val="00E13303"/>
    <w:rsid w:val="00E13F6C"/>
    <w:rsid w:val="00E14283"/>
    <w:rsid w:val="00E168A0"/>
    <w:rsid w:val="00E309CD"/>
    <w:rsid w:val="00E434AA"/>
    <w:rsid w:val="00E66442"/>
    <w:rsid w:val="00E85C7E"/>
    <w:rsid w:val="00E962B5"/>
    <w:rsid w:val="00EC465E"/>
    <w:rsid w:val="00ED463D"/>
    <w:rsid w:val="00ED6F3F"/>
    <w:rsid w:val="00EE71E0"/>
    <w:rsid w:val="00EF2EB3"/>
    <w:rsid w:val="00F0429D"/>
    <w:rsid w:val="00F05A99"/>
    <w:rsid w:val="00F23450"/>
    <w:rsid w:val="00F83E8A"/>
    <w:rsid w:val="00FA392A"/>
    <w:rsid w:val="00FB2851"/>
    <w:rsid w:val="00FB41C9"/>
    <w:rsid w:val="00FC1E35"/>
    <w:rsid w:val="00FD69AA"/>
    <w:rsid w:val="00FE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3B1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7C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7EC7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D7E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CD7E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7E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23B1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7">
    <w:name w:val="Body Text Indent"/>
    <w:basedOn w:val="a"/>
    <w:link w:val="a8"/>
    <w:rsid w:val="00423B1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23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14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7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semiHidden/>
    <w:unhideWhenUsed/>
    <w:rsid w:val="00DB7C8B"/>
    <w:rPr>
      <w:color w:val="0000FF"/>
      <w:u w:val="single"/>
    </w:rPr>
  </w:style>
  <w:style w:type="paragraph" w:customStyle="1" w:styleId="ConsNonformat">
    <w:name w:val="ConsNonformat"/>
    <w:rsid w:val="00DB7C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1</Pages>
  <Words>3618</Words>
  <Characters>20628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Татина</dc:creator>
  <cp:lastModifiedBy>lohovo</cp:lastModifiedBy>
  <cp:revision>76</cp:revision>
  <cp:lastPrinted>2019-04-17T07:17:00Z</cp:lastPrinted>
  <dcterms:created xsi:type="dcterms:W3CDTF">2017-03-14T08:27:00Z</dcterms:created>
  <dcterms:modified xsi:type="dcterms:W3CDTF">2019-09-30T03:55:00Z</dcterms:modified>
</cp:coreProperties>
</file>